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64" w:rsidRPr="00CC1965" w:rsidRDefault="00D22F64" w:rsidP="00D22F64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CC1965"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  <w:r w:rsidRPr="00CC1965">
        <w:rPr>
          <w:rFonts w:ascii="Times New Roman" w:eastAsia="黑体" w:hAnsi="Times New Roman" w:hint="eastAsia"/>
          <w:sz w:val="32"/>
          <w:szCs w:val="32"/>
        </w:rPr>
        <w:t>：</w:t>
      </w:r>
    </w:p>
    <w:tbl>
      <w:tblPr>
        <w:tblW w:w="8595" w:type="dxa"/>
        <w:tblInd w:w="93" w:type="dxa"/>
        <w:tblLook w:val="04A0" w:firstRow="1" w:lastRow="0" w:firstColumn="1" w:lastColumn="0" w:noHBand="0" w:noVBand="1"/>
      </w:tblPr>
      <w:tblGrid>
        <w:gridCol w:w="3559"/>
        <w:gridCol w:w="1843"/>
        <w:gridCol w:w="3014"/>
        <w:gridCol w:w="179"/>
      </w:tblGrid>
      <w:tr w:rsidR="00D22F64" w:rsidRPr="003A0593" w:rsidTr="00B22497">
        <w:trPr>
          <w:trHeight w:val="765"/>
        </w:trPr>
        <w:tc>
          <w:tcPr>
            <w:tcW w:w="8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F64" w:rsidRPr="00D22F64" w:rsidRDefault="00D22F64" w:rsidP="00B22497">
            <w:pPr>
              <w:spacing w:line="62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  <w:p w:rsidR="00D22F64" w:rsidRPr="00D22F64" w:rsidRDefault="00D22F64" w:rsidP="00B22497">
            <w:pPr>
              <w:spacing w:line="620" w:lineRule="exact"/>
              <w:jc w:val="center"/>
              <w:rPr>
                <w:rFonts w:ascii="方正小标宋简体" w:eastAsia="方正小标宋简体"/>
                <w:b/>
                <w:sz w:val="32"/>
                <w:szCs w:val="32"/>
              </w:rPr>
            </w:pPr>
            <w:r w:rsidRPr="00D22F64">
              <w:rPr>
                <w:rFonts w:ascii="方正小标宋简体" w:eastAsia="方正小标宋简体" w:hint="eastAsia"/>
                <w:b/>
                <w:sz w:val="32"/>
                <w:szCs w:val="32"/>
              </w:rPr>
              <w:t>2014年东莞市教师进修学校“三公”支出情况表</w:t>
            </w:r>
          </w:p>
          <w:p w:rsidR="00D22F64" w:rsidRPr="00D22F64" w:rsidRDefault="00D22F64" w:rsidP="00B22497">
            <w:pPr>
              <w:spacing w:line="62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 xml:space="preserve">                              单位：万元</w:t>
            </w:r>
          </w:p>
        </w:tc>
      </w:tr>
      <w:tr w:rsidR="00D22F64" w:rsidRPr="00CC1965" w:rsidTr="00B22497">
        <w:trPr>
          <w:gridAfter w:val="1"/>
          <w:wAfter w:w="179" w:type="dxa"/>
          <w:trHeight w:val="9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64" w:rsidRPr="00CC1965" w:rsidRDefault="00D22F64" w:rsidP="00B2249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CC1965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项  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64" w:rsidRPr="00CC1965" w:rsidRDefault="00D22F64" w:rsidP="00B2249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CC196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本年支出数</w:t>
            </w:r>
            <w:r w:rsidRPr="00CC196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br/>
              <w:t>(万元)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64" w:rsidRPr="00CC1965" w:rsidRDefault="00D22F64" w:rsidP="00B2249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CC1965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备 注</w:t>
            </w:r>
          </w:p>
        </w:tc>
      </w:tr>
      <w:tr w:rsidR="00D22F64" w:rsidRPr="003A0593" w:rsidTr="00B22497">
        <w:trPr>
          <w:gridAfter w:val="1"/>
          <w:wAfter w:w="179" w:type="dxa"/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64" w:rsidRPr="003A0593" w:rsidRDefault="00D22F64" w:rsidP="00B2249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合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64" w:rsidRPr="003A0593" w:rsidRDefault="008864B7" w:rsidP="00B2249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19.4</w:t>
            </w:r>
            <w:r w:rsidR="00D22F64"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F64" w:rsidRPr="003A0593" w:rsidRDefault="00D22F64" w:rsidP="00B2249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A059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22F64" w:rsidRPr="003A0593" w:rsidTr="00B22497">
        <w:trPr>
          <w:gridAfter w:val="1"/>
          <w:wAfter w:w="179" w:type="dxa"/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64" w:rsidRPr="003A0593" w:rsidRDefault="00D22F64" w:rsidP="00B2249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、因公出国（境）费用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64" w:rsidRPr="003A0593" w:rsidRDefault="00D22F64" w:rsidP="00B2249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0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64" w:rsidRPr="003A0593" w:rsidRDefault="00D22F64" w:rsidP="00D22F64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D22F64" w:rsidRPr="003A0593" w:rsidTr="00B22497">
        <w:trPr>
          <w:gridAfter w:val="1"/>
          <w:wAfter w:w="179" w:type="dxa"/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64" w:rsidRPr="003A0593" w:rsidRDefault="00D22F64" w:rsidP="00B2249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、公务用车费用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64" w:rsidRPr="003A0593" w:rsidRDefault="00D22F64" w:rsidP="00B2249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13.4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64" w:rsidRPr="003A0593" w:rsidRDefault="00D22F64" w:rsidP="00B2249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D22F64" w:rsidRPr="003A0593" w:rsidTr="00B22497">
        <w:trPr>
          <w:gridAfter w:val="1"/>
          <w:wAfter w:w="179" w:type="dxa"/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64" w:rsidRPr="003A0593" w:rsidRDefault="00D22F64" w:rsidP="00B2249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其中：（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）公务用车购置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64" w:rsidRPr="003A0593" w:rsidRDefault="00D22F64" w:rsidP="00B2249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64" w:rsidRPr="003A0593" w:rsidRDefault="00D22F64" w:rsidP="00B2249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4</w:t>
            </w: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年共购置公车</w:t>
            </w: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**</w:t>
            </w: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辆。</w:t>
            </w:r>
          </w:p>
        </w:tc>
      </w:tr>
      <w:tr w:rsidR="00D22F64" w:rsidRPr="003A0593" w:rsidTr="00B22497">
        <w:trPr>
          <w:gridAfter w:val="1"/>
          <w:wAfter w:w="179" w:type="dxa"/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64" w:rsidRDefault="00D22F64" w:rsidP="00B2249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  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）公务用车运行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D22F64" w:rsidRPr="003A0593" w:rsidRDefault="00D22F64" w:rsidP="00B2249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 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维护费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64" w:rsidRPr="003A0593" w:rsidRDefault="00D22F64" w:rsidP="00B2249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13.4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64" w:rsidRPr="003A0593" w:rsidRDefault="00D22F64" w:rsidP="00D22F64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至</w:t>
            </w: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4</w:t>
            </w: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年底，共有公车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</w:t>
            </w:r>
            <w:r w:rsidRPr="003A0593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辆</w:t>
            </w:r>
          </w:p>
        </w:tc>
      </w:tr>
      <w:tr w:rsidR="00D22F64" w:rsidRPr="003A0593" w:rsidTr="00B22497">
        <w:trPr>
          <w:gridAfter w:val="1"/>
          <w:wAfter w:w="179" w:type="dxa"/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64" w:rsidRPr="003A0593" w:rsidRDefault="00D22F64" w:rsidP="00B2249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</w:t>
            </w: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、公务接待费用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64" w:rsidRPr="003A0593" w:rsidRDefault="00D22F64" w:rsidP="00B2249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3A0593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F64" w:rsidRPr="003A0593" w:rsidRDefault="00D22F64" w:rsidP="00B2249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2014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年共接待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85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批次，</w:t>
            </w:r>
            <w:r w:rsidR="008864B7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117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人次。</w:t>
            </w:r>
          </w:p>
        </w:tc>
      </w:tr>
    </w:tbl>
    <w:p w:rsidR="00D22F64" w:rsidRPr="003A0593" w:rsidRDefault="00D22F64" w:rsidP="00D22F64"/>
    <w:p w:rsidR="00AF0188" w:rsidRPr="00D22F64" w:rsidRDefault="00AF0188"/>
    <w:sectPr w:rsidR="00AF0188" w:rsidRPr="00D22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64"/>
    <w:rsid w:val="008864B7"/>
    <w:rsid w:val="00AF0188"/>
    <w:rsid w:val="00D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2015-10-29T09:51:00Z</dcterms:created>
  <dcterms:modified xsi:type="dcterms:W3CDTF">2015-10-30T01:00:00Z</dcterms:modified>
</cp:coreProperties>
</file>