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8522"/>
      </w:tblGrid>
      <w:tr w:rsidR="00315EE5" w:rsidRPr="001F7F2A">
        <w:trPr>
          <w:trHeight w:val="2880"/>
          <w:jc w:val="center"/>
        </w:trPr>
        <w:tc>
          <w:tcPr>
            <w:tcW w:w="5000" w:type="pct"/>
          </w:tcPr>
          <w:p w:rsidR="00315EE5" w:rsidRPr="00F46C79" w:rsidRDefault="00315EE5" w:rsidP="00111587">
            <w:pPr>
              <w:pStyle w:val="a5"/>
              <w:jc w:val="center"/>
              <w:rPr>
                <w:rFonts w:ascii="Times New Roman" w:hAnsi="Times New Roman" w:cs="Times New Roman"/>
                <w:caps/>
              </w:rPr>
            </w:pPr>
          </w:p>
        </w:tc>
      </w:tr>
      <w:tr w:rsidR="00315EE5" w:rsidRPr="001F7F2A">
        <w:trPr>
          <w:trHeight w:val="1440"/>
          <w:jc w:val="center"/>
        </w:trPr>
        <w:tc>
          <w:tcPr>
            <w:tcW w:w="5000" w:type="pct"/>
            <w:tcBorders>
              <w:bottom w:val="single" w:sz="4" w:space="0" w:color="4F81BD"/>
            </w:tcBorders>
            <w:vAlign w:val="center"/>
          </w:tcPr>
          <w:p w:rsidR="00315EE5" w:rsidRPr="00F46C79" w:rsidRDefault="00315EE5" w:rsidP="00792A1F">
            <w:pPr>
              <w:pStyle w:val="a5"/>
              <w:jc w:val="center"/>
              <w:rPr>
                <w:rFonts w:ascii="Times New Roman" w:hAnsi="Times New Roman" w:cs="Times New Roman"/>
                <w:sz w:val="80"/>
                <w:szCs w:val="80"/>
              </w:rPr>
            </w:pPr>
            <w:r>
              <w:rPr>
                <w:rFonts w:ascii="Times New Roman" w:hAnsi="Times New Roman" w:cs="Times New Roman"/>
                <w:sz w:val="80"/>
                <w:szCs w:val="80"/>
              </w:rPr>
              <w:t>2017</w:t>
            </w:r>
            <w:r>
              <w:rPr>
                <w:rFonts w:ascii="Times New Roman" w:hAnsi="Times New Roman" w:cs="宋体" w:hint="eastAsia"/>
                <w:sz w:val="80"/>
                <w:szCs w:val="80"/>
              </w:rPr>
              <w:t>年</w:t>
            </w:r>
            <w:r w:rsidRPr="00535858">
              <w:rPr>
                <w:rFonts w:ascii="Times New Roman" w:hAnsi="Times New Roman" w:cs="宋体" w:hint="eastAsia"/>
                <w:sz w:val="80"/>
                <w:szCs w:val="80"/>
              </w:rPr>
              <w:t>东莞市教师进修学校</w:t>
            </w:r>
            <w:r>
              <w:rPr>
                <w:rFonts w:ascii="Times New Roman" w:hAnsi="Times New Roman" w:cs="宋体" w:hint="eastAsia"/>
                <w:sz w:val="80"/>
                <w:szCs w:val="80"/>
              </w:rPr>
              <w:t>部门预算</w:t>
            </w:r>
          </w:p>
        </w:tc>
      </w:tr>
    </w:tbl>
    <w:p w:rsidR="00315EE5" w:rsidRDefault="00315EE5">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315EE5" w:rsidRDefault="00315EE5" w:rsidP="00EB2BF8">
      <w:pPr>
        <w:spacing w:line="520" w:lineRule="exact"/>
        <w:jc w:val="center"/>
        <w:rPr>
          <w:rFonts w:ascii="Times New Roman" w:eastAsia="黑体" w:hAnsi="Times New Roman" w:cs="Times New Roman"/>
          <w:sz w:val="32"/>
          <w:szCs w:val="32"/>
        </w:rPr>
      </w:pPr>
      <w:r>
        <w:rPr>
          <w:rFonts w:ascii="Times New Roman" w:eastAsia="黑体" w:hAnsi="Times New Roman" w:cs="黑体" w:hint="eastAsia"/>
          <w:sz w:val="32"/>
          <w:szCs w:val="32"/>
        </w:rPr>
        <w:lastRenderedPageBreak/>
        <w:t>目录</w:t>
      </w:r>
    </w:p>
    <w:p w:rsidR="00315EE5" w:rsidRDefault="00315EE5" w:rsidP="00444E8A">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第一部分</w:t>
      </w:r>
      <w:r>
        <w:rPr>
          <w:rFonts w:ascii="Times New Roman" w:eastAsia="黑体" w:hAnsi="Times New Roman" w:cs="Times New Roman"/>
          <w:sz w:val="32"/>
          <w:szCs w:val="32"/>
        </w:rPr>
        <w:t xml:space="preserve"> </w:t>
      </w:r>
      <w:r w:rsidRPr="00F46C79">
        <w:rPr>
          <w:rFonts w:ascii="Times New Roman" w:eastAsia="黑体" w:hAnsi="Times New Roman" w:cs="黑体" w:hint="eastAsia"/>
          <w:sz w:val="32"/>
          <w:szCs w:val="32"/>
        </w:rPr>
        <w:t>部门概况</w:t>
      </w:r>
    </w:p>
    <w:p w:rsidR="00315EE5" w:rsidRPr="00F46C79" w:rsidRDefault="00315EE5" w:rsidP="00444E8A">
      <w:pPr>
        <w:spacing w:line="520" w:lineRule="exact"/>
        <w:ind w:firstLineChars="200" w:firstLine="640"/>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一、部门主要职责</w:t>
      </w:r>
    </w:p>
    <w:p w:rsidR="00315EE5" w:rsidRDefault="00315EE5" w:rsidP="00444E8A">
      <w:pPr>
        <w:spacing w:line="520" w:lineRule="exact"/>
        <w:ind w:firstLineChars="200" w:firstLine="640"/>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二、部门</w:t>
      </w:r>
      <w:r>
        <w:rPr>
          <w:rFonts w:ascii="仿宋_GB2312" w:eastAsia="仿宋_GB2312" w:hAnsi="Times New Roman" w:cs="仿宋_GB2312" w:hint="eastAsia"/>
          <w:sz w:val="32"/>
          <w:szCs w:val="32"/>
        </w:rPr>
        <w:t>决算</w:t>
      </w:r>
      <w:r w:rsidRPr="00F46C79">
        <w:rPr>
          <w:rFonts w:ascii="仿宋_GB2312" w:eastAsia="仿宋_GB2312" w:hAnsi="Times New Roman" w:cs="仿宋_GB2312" w:hint="eastAsia"/>
          <w:sz w:val="32"/>
          <w:szCs w:val="32"/>
        </w:rPr>
        <w:t>单位构成</w:t>
      </w:r>
    </w:p>
    <w:p w:rsidR="00315EE5" w:rsidRPr="00F46C79" w:rsidRDefault="00315EE5" w:rsidP="00444E8A">
      <w:pPr>
        <w:spacing w:line="520" w:lineRule="exact"/>
        <w:ind w:firstLineChars="200" w:firstLine="640"/>
        <w:rPr>
          <w:rFonts w:ascii="仿宋_GB2312" w:eastAsia="仿宋_GB2312" w:hAnsi="Times New Roman" w:cs="Times New Roman"/>
          <w:sz w:val="32"/>
          <w:szCs w:val="32"/>
        </w:rPr>
      </w:pPr>
      <w:r w:rsidRPr="005B0BEE">
        <w:rPr>
          <w:rFonts w:ascii="仿宋_GB2312" w:eastAsia="仿宋_GB2312" w:hAnsi="Times New Roman" w:cs="仿宋_GB2312" w:hint="eastAsia"/>
          <w:sz w:val="32"/>
          <w:szCs w:val="32"/>
        </w:rPr>
        <w:t>三、人员情况</w:t>
      </w:r>
    </w:p>
    <w:p w:rsidR="00315EE5" w:rsidRPr="00F46C79" w:rsidRDefault="00315EE5" w:rsidP="00444E8A">
      <w:pPr>
        <w:spacing w:line="520" w:lineRule="exact"/>
        <w:ind w:firstLineChars="200" w:firstLine="640"/>
        <w:rPr>
          <w:rFonts w:ascii="Times New Roman" w:eastAsia="黑体" w:hAnsi="Times New Roman" w:cs="Times New Roman"/>
          <w:sz w:val="32"/>
          <w:szCs w:val="32"/>
        </w:rPr>
      </w:pPr>
      <w:r w:rsidRPr="00F46C79">
        <w:rPr>
          <w:rFonts w:ascii="Times New Roman" w:eastAsia="黑体" w:hAnsi="Times New Roman" w:cs="黑体" w:hint="eastAsia"/>
          <w:sz w:val="32"/>
          <w:szCs w:val="32"/>
        </w:rPr>
        <w:t>第二部分</w:t>
      </w:r>
      <w:r w:rsidRPr="00F46C79">
        <w:rPr>
          <w:rFonts w:ascii="Times New Roman" w:eastAsia="黑体" w:hAnsi="Times New Roman" w:cs="Times New Roman"/>
          <w:sz w:val="32"/>
          <w:szCs w:val="32"/>
        </w:rPr>
        <w:t xml:space="preserve"> 201</w:t>
      </w:r>
      <w:r>
        <w:rPr>
          <w:rFonts w:ascii="Times New Roman" w:eastAsia="黑体" w:hAnsi="Times New Roman" w:cs="Times New Roman"/>
          <w:sz w:val="32"/>
          <w:szCs w:val="32"/>
        </w:rPr>
        <w:t>7</w:t>
      </w:r>
      <w:r w:rsidRPr="00F46C79">
        <w:rPr>
          <w:rFonts w:ascii="Times New Roman" w:eastAsia="黑体" w:hAnsi="Times New Roman" w:cs="黑体" w:hint="eastAsia"/>
          <w:sz w:val="32"/>
          <w:szCs w:val="32"/>
        </w:rPr>
        <w:t>年部门</w:t>
      </w:r>
      <w:r>
        <w:rPr>
          <w:rFonts w:ascii="Times New Roman" w:eastAsia="黑体" w:hAnsi="Times New Roman" w:cs="黑体" w:hint="eastAsia"/>
          <w:sz w:val="32"/>
          <w:szCs w:val="32"/>
        </w:rPr>
        <w:t>预算</w:t>
      </w:r>
      <w:r w:rsidRPr="00F46C79">
        <w:rPr>
          <w:rFonts w:ascii="Times New Roman" w:eastAsia="黑体" w:hAnsi="Times New Roman" w:cs="黑体" w:hint="eastAsia"/>
          <w:sz w:val="32"/>
          <w:szCs w:val="32"/>
        </w:rPr>
        <w:t>情况说明</w:t>
      </w:r>
    </w:p>
    <w:p w:rsidR="00315EE5" w:rsidRPr="00203E5A" w:rsidRDefault="00315EE5" w:rsidP="00444E8A">
      <w:pPr>
        <w:spacing w:line="520" w:lineRule="exact"/>
        <w:ind w:firstLineChars="200" w:firstLine="640"/>
        <w:rPr>
          <w:rFonts w:ascii="仿宋_GB2312" w:eastAsia="仿宋_GB2312" w:hAnsi="Times New Roman" w:cs="Times New Roman"/>
          <w:sz w:val="32"/>
          <w:szCs w:val="32"/>
        </w:rPr>
      </w:pPr>
      <w:r w:rsidRPr="00203E5A">
        <w:rPr>
          <w:rFonts w:ascii="仿宋_GB2312" w:eastAsia="仿宋_GB2312" w:hAnsi="Times New Roman" w:cs="仿宋_GB2312" w:hint="eastAsia"/>
          <w:sz w:val="32"/>
          <w:szCs w:val="32"/>
        </w:rPr>
        <w:t>一、</w:t>
      </w:r>
      <w:r w:rsidRPr="00203E5A">
        <w:rPr>
          <w:rFonts w:ascii="仿宋_GB2312" w:eastAsia="仿宋_GB2312" w:hAnsi="Times New Roman" w:cs="仿宋_GB2312"/>
          <w:sz w:val="32"/>
          <w:szCs w:val="32"/>
        </w:rPr>
        <w:t>201</w:t>
      </w: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年财政拨款收支预算情况说明</w:t>
      </w:r>
    </w:p>
    <w:p w:rsidR="00315EE5" w:rsidRDefault="00315EE5" w:rsidP="00444E8A">
      <w:pPr>
        <w:spacing w:line="520" w:lineRule="exact"/>
        <w:ind w:firstLineChars="200" w:firstLine="640"/>
        <w:rPr>
          <w:rFonts w:ascii="仿宋_GB2312" w:eastAsia="仿宋_GB2312" w:hAnsi="Times New Roman" w:cs="Times New Roman"/>
          <w:sz w:val="32"/>
          <w:szCs w:val="32"/>
        </w:rPr>
      </w:pPr>
      <w:r w:rsidRPr="00203E5A">
        <w:rPr>
          <w:rFonts w:ascii="仿宋_GB2312" w:eastAsia="仿宋_GB2312" w:hAnsi="Times New Roman" w:cs="仿宋_GB2312" w:hint="eastAsia"/>
          <w:sz w:val="32"/>
          <w:szCs w:val="32"/>
        </w:rPr>
        <w:t>二、</w:t>
      </w:r>
      <w:r w:rsidRPr="00203E5A">
        <w:rPr>
          <w:rFonts w:ascii="仿宋_GB2312" w:eastAsia="仿宋_GB2312" w:hAnsi="Times New Roman" w:cs="仿宋_GB2312"/>
          <w:sz w:val="32"/>
          <w:szCs w:val="32"/>
        </w:rPr>
        <w:t>201</w:t>
      </w: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年一般公共预算当年财政拨款情况说明</w:t>
      </w:r>
    </w:p>
    <w:p w:rsidR="00315EE5" w:rsidRDefault="00315EE5" w:rsidP="00444E8A">
      <w:pPr>
        <w:spacing w:line="520" w:lineRule="exact"/>
        <w:ind w:firstLineChars="200" w:firstLine="640"/>
        <w:rPr>
          <w:rFonts w:ascii="仿宋_GB2312" w:eastAsia="仿宋_GB2312" w:hAnsi="Times New Roman" w:cs="Times New Roman"/>
          <w:sz w:val="32"/>
          <w:szCs w:val="32"/>
        </w:rPr>
      </w:pPr>
      <w:r w:rsidRPr="00924D44">
        <w:rPr>
          <w:rFonts w:ascii="仿宋_GB2312" w:eastAsia="仿宋_GB2312" w:hAnsi="Times New Roman" w:cs="仿宋_GB2312" w:hint="eastAsia"/>
          <w:sz w:val="32"/>
          <w:szCs w:val="32"/>
        </w:rPr>
        <w:t>三、</w:t>
      </w:r>
      <w:r w:rsidRPr="00203E5A">
        <w:rPr>
          <w:rFonts w:ascii="仿宋_GB2312" w:eastAsia="仿宋_GB2312" w:hAnsi="Times New Roman" w:cs="仿宋_GB2312"/>
          <w:sz w:val="32"/>
          <w:szCs w:val="32"/>
        </w:rPr>
        <w:t>201</w:t>
      </w: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年一般公共预算当年财政拨款基本支出情况说明</w:t>
      </w:r>
    </w:p>
    <w:p w:rsidR="00315EE5" w:rsidRDefault="00315EE5" w:rsidP="00444E8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年一般公共预算“三公”经费预算情况说明</w:t>
      </w:r>
    </w:p>
    <w:p w:rsidR="00315EE5" w:rsidRDefault="00315EE5" w:rsidP="00444E8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年政府性基金预算当年财政拨款支出具体情况</w:t>
      </w:r>
    </w:p>
    <w:p w:rsidR="00315EE5" w:rsidRDefault="00315EE5" w:rsidP="00444E8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六、</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年收支预算情况说明</w:t>
      </w:r>
    </w:p>
    <w:p w:rsidR="00315EE5" w:rsidRDefault="00315EE5" w:rsidP="00444E8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七、其他重要事项的情况说明</w:t>
      </w:r>
    </w:p>
    <w:p w:rsidR="00315EE5" w:rsidRPr="00792A1F" w:rsidRDefault="00315EE5" w:rsidP="00444E8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八、专业名词解释</w:t>
      </w:r>
    </w:p>
    <w:p w:rsidR="00315EE5" w:rsidRDefault="00315EE5" w:rsidP="00444E8A">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第三部分</w:t>
      </w:r>
      <w:r>
        <w:rPr>
          <w:rFonts w:ascii="Times New Roman" w:eastAsia="黑体" w:hAnsi="Times New Roman" w:cs="Times New Roman"/>
          <w:sz w:val="32"/>
          <w:szCs w:val="32"/>
        </w:rPr>
        <w:t xml:space="preserve"> 2017</w:t>
      </w:r>
      <w:r>
        <w:rPr>
          <w:rFonts w:ascii="Times New Roman" w:eastAsia="黑体" w:hAnsi="Times New Roman" w:cs="黑体" w:hint="eastAsia"/>
          <w:sz w:val="32"/>
          <w:szCs w:val="32"/>
        </w:rPr>
        <w:t>年部门预算表</w:t>
      </w:r>
    </w:p>
    <w:p w:rsidR="00315EE5" w:rsidRPr="00F46C79" w:rsidRDefault="00315EE5" w:rsidP="00444E8A">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一、</w:t>
      </w:r>
      <w:r>
        <w:rPr>
          <w:rFonts w:ascii="仿宋_GB2312" w:eastAsia="仿宋_GB2312" w:hAnsi="Times New Roman" w:cs="仿宋_GB2312" w:hint="eastAsia"/>
          <w:sz w:val="32"/>
          <w:szCs w:val="32"/>
        </w:rPr>
        <w:t>财政拨款收支</w:t>
      </w:r>
      <w:r w:rsidRPr="00203E5A">
        <w:rPr>
          <w:rFonts w:ascii="仿宋_GB2312" w:eastAsia="仿宋_GB2312" w:hAnsi="Times New Roman" w:cs="仿宋_GB2312" w:hint="eastAsia"/>
          <w:sz w:val="32"/>
          <w:szCs w:val="32"/>
        </w:rPr>
        <w:t>总表</w:t>
      </w:r>
    </w:p>
    <w:p w:rsidR="00315EE5" w:rsidRPr="00F46C79" w:rsidRDefault="00315EE5" w:rsidP="00444E8A">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二、</w:t>
      </w:r>
      <w:r>
        <w:rPr>
          <w:rFonts w:ascii="仿宋_GB2312" w:eastAsia="仿宋_GB2312" w:hAnsi="Times New Roman" w:cs="仿宋_GB2312" w:hint="eastAsia"/>
          <w:sz w:val="32"/>
          <w:szCs w:val="32"/>
        </w:rPr>
        <w:t>一般公共预算支出</w:t>
      </w:r>
      <w:r w:rsidRPr="00203E5A">
        <w:rPr>
          <w:rFonts w:ascii="仿宋_GB2312" w:eastAsia="仿宋_GB2312" w:hAnsi="Times New Roman" w:cs="仿宋_GB2312" w:hint="eastAsia"/>
          <w:sz w:val="32"/>
          <w:szCs w:val="32"/>
        </w:rPr>
        <w:t>表</w:t>
      </w:r>
    </w:p>
    <w:p w:rsidR="00315EE5" w:rsidRPr="00F46C79" w:rsidRDefault="00315EE5" w:rsidP="00444E8A">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三、</w:t>
      </w:r>
      <w:r>
        <w:rPr>
          <w:rFonts w:ascii="仿宋_GB2312" w:eastAsia="仿宋_GB2312" w:hAnsi="Times New Roman" w:cs="仿宋_GB2312" w:hint="eastAsia"/>
          <w:sz w:val="32"/>
          <w:szCs w:val="32"/>
        </w:rPr>
        <w:t>一般公共预算基本支出</w:t>
      </w:r>
      <w:r w:rsidRPr="00203E5A">
        <w:rPr>
          <w:rFonts w:ascii="仿宋_GB2312" w:eastAsia="仿宋_GB2312" w:hAnsi="Times New Roman" w:cs="仿宋_GB2312" w:hint="eastAsia"/>
          <w:sz w:val="32"/>
          <w:szCs w:val="32"/>
        </w:rPr>
        <w:t>表</w:t>
      </w:r>
    </w:p>
    <w:p w:rsidR="00315EE5" w:rsidRDefault="00315EE5" w:rsidP="00444E8A">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四、</w:t>
      </w:r>
      <w:r>
        <w:rPr>
          <w:rFonts w:ascii="仿宋_GB2312" w:eastAsia="仿宋_GB2312" w:hAnsi="Times New Roman" w:cs="仿宋_GB2312" w:hint="eastAsia"/>
          <w:sz w:val="32"/>
          <w:szCs w:val="32"/>
        </w:rPr>
        <w:t>一般公共预算项目支出</w:t>
      </w:r>
      <w:r w:rsidRPr="00203E5A">
        <w:rPr>
          <w:rFonts w:ascii="仿宋_GB2312" w:eastAsia="仿宋_GB2312" w:hAnsi="Times New Roman" w:cs="仿宋_GB2312" w:hint="eastAsia"/>
          <w:sz w:val="32"/>
          <w:szCs w:val="32"/>
        </w:rPr>
        <w:t>表</w:t>
      </w:r>
    </w:p>
    <w:p w:rsidR="00315EE5" w:rsidRPr="00F46C79" w:rsidRDefault="00315EE5" w:rsidP="00444E8A">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五、</w:t>
      </w:r>
      <w:r w:rsidRPr="00203E5A">
        <w:rPr>
          <w:rFonts w:ascii="仿宋_GB2312" w:eastAsia="仿宋_GB2312" w:hAnsi="Times New Roman" w:cs="仿宋_GB2312" w:hint="eastAsia"/>
          <w:sz w:val="32"/>
          <w:szCs w:val="32"/>
        </w:rPr>
        <w:t>一般公共预算</w:t>
      </w:r>
      <w:r>
        <w:rPr>
          <w:rFonts w:ascii="仿宋_GB2312" w:eastAsia="仿宋_GB2312" w:hAnsi="Times New Roman" w:cs="仿宋_GB2312" w:hint="eastAsia"/>
          <w:sz w:val="32"/>
          <w:szCs w:val="32"/>
        </w:rPr>
        <w:t>“三公”经费支出表</w:t>
      </w:r>
    </w:p>
    <w:p w:rsidR="00315EE5" w:rsidRPr="00F46C79" w:rsidRDefault="00315EE5" w:rsidP="00444E8A">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六、</w:t>
      </w:r>
      <w:r>
        <w:rPr>
          <w:rFonts w:ascii="仿宋_GB2312" w:eastAsia="仿宋_GB2312" w:hAnsi="Times New Roman" w:cs="仿宋_GB2312" w:hint="eastAsia"/>
          <w:sz w:val="32"/>
          <w:szCs w:val="32"/>
        </w:rPr>
        <w:t>政府性基金预算支出表</w:t>
      </w:r>
    </w:p>
    <w:p w:rsidR="00315EE5" w:rsidRPr="00F46C79" w:rsidRDefault="00315EE5" w:rsidP="00444E8A">
      <w:pPr>
        <w:spacing w:line="520" w:lineRule="exact"/>
        <w:ind w:firstLineChars="200" w:firstLine="640"/>
        <w:jc w:val="left"/>
        <w:rPr>
          <w:rFonts w:ascii="仿宋_GB2312" w:eastAsia="仿宋_GB2312" w:hAnsi="Times New Roman" w:cs="Times New Roman"/>
          <w:sz w:val="32"/>
          <w:szCs w:val="32"/>
        </w:rPr>
      </w:pPr>
      <w:r w:rsidRPr="00F46C79">
        <w:rPr>
          <w:rFonts w:ascii="仿宋_GB2312" w:eastAsia="仿宋_GB2312" w:hAnsi="Times New Roman" w:cs="仿宋_GB2312" w:hint="eastAsia"/>
          <w:sz w:val="32"/>
          <w:szCs w:val="32"/>
        </w:rPr>
        <w:t>七、</w:t>
      </w:r>
      <w:r>
        <w:rPr>
          <w:rFonts w:ascii="仿宋_GB2312" w:eastAsia="仿宋_GB2312" w:hAnsi="Times New Roman" w:cs="仿宋_GB2312" w:hint="eastAsia"/>
          <w:sz w:val="32"/>
          <w:szCs w:val="32"/>
        </w:rPr>
        <w:t>部门收支总表</w:t>
      </w:r>
    </w:p>
    <w:p w:rsidR="00315EE5" w:rsidRDefault="00315EE5" w:rsidP="00444E8A">
      <w:pPr>
        <w:spacing w:line="52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八、部门收入总表</w:t>
      </w:r>
    </w:p>
    <w:p w:rsidR="00315EE5" w:rsidRDefault="00315EE5" w:rsidP="00444E8A">
      <w:pPr>
        <w:spacing w:line="52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九、部门支出总表</w:t>
      </w:r>
    </w:p>
    <w:p w:rsidR="00315EE5" w:rsidRDefault="00315EE5">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315EE5" w:rsidRPr="00EB2BF8" w:rsidRDefault="00315EE5" w:rsidP="00EB2BF8">
      <w:pPr>
        <w:jc w:val="center"/>
        <w:rPr>
          <w:rFonts w:ascii="黑体" w:eastAsia="黑体" w:hAnsi="黑体" w:cs="Times New Roman"/>
          <w:sz w:val="32"/>
          <w:szCs w:val="32"/>
        </w:rPr>
      </w:pPr>
      <w:r w:rsidRPr="00EB2BF8">
        <w:rPr>
          <w:rFonts w:ascii="黑体" w:eastAsia="黑体" w:hAnsi="黑体" w:cs="黑体" w:hint="eastAsia"/>
          <w:sz w:val="32"/>
          <w:szCs w:val="32"/>
        </w:rPr>
        <w:lastRenderedPageBreak/>
        <w:t>第一部分</w:t>
      </w:r>
      <w:r w:rsidRPr="00EB2BF8">
        <w:rPr>
          <w:rFonts w:ascii="黑体" w:eastAsia="黑体" w:hAnsi="黑体" w:cs="黑体"/>
          <w:sz w:val="32"/>
          <w:szCs w:val="32"/>
        </w:rPr>
        <w:t xml:space="preserve">  </w:t>
      </w:r>
      <w:r w:rsidRPr="00EB2BF8">
        <w:rPr>
          <w:rFonts w:ascii="黑体" w:eastAsia="黑体" w:hAnsi="黑体" w:cs="黑体" w:hint="eastAsia"/>
          <w:sz w:val="32"/>
          <w:szCs w:val="32"/>
        </w:rPr>
        <w:t>部门概况</w:t>
      </w:r>
    </w:p>
    <w:p w:rsidR="00315EE5" w:rsidRPr="00EB2BF8" w:rsidRDefault="00315EE5" w:rsidP="00444E8A">
      <w:pPr>
        <w:ind w:firstLineChars="200" w:firstLine="640"/>
        <w:rPr>
          <w:rFonts w:ascii="黑体" w:eastAsia="黑体" w:hAnsi="黑体" w:cs="Times New Roman"/>
          <w:sz w:val="32"/>
          <w:szCs w:val="32"/>
        </w:rPr>
      </w:pPr>
      <w:r w:rsidRPr="00EB2BF8">
        <w:rPr>
          <w:rFonts w:ascii="黑体" w:eastAsia="黑体" w:hAnsi="黑体" w:cs="黑体" w:hint="eastAsia"/>
          <w:sz w:val="32"/>
          <w:szCs w:val="32"/>
        </w:rPr>
        <w:t>一、部门主要职责</w:t>
      </w:r>
    </w:p>
    <w:p w:rsidR="00315EE5" w:rsidRPr="00535858" w:rsidRDefault="00315EE5" w:rsidP="00444E8A">
      <w:pPr>
        <w:spacing w:line="500" w:lineRule="exact"/>
        <w:ind w:firstLineChars="200" w:firstLine="640"/>
        <w:rPr>
          <w:rFonts w:ascii="仿宋_GB2312" w:eastAsia="仿宋_GB2312" w:hAnsi="Times New Roman" w:cs="Times New Roman"/>
          <w:sz w:val="32"/>
          <w:szCs w:val="32"/>
        </w:rPr>
      </w:pPr>
      <w:r w:rsidRPr="00535858">
        <w:rPr>
          <w:rFonts w:ascii="仿宋_GB2312" w:eastAsia="仿宋_GB2312" w:hAnsi="Times New Roman" w:cs="仿宋_GB2312" w:hint="eastAsia"/>
          <w:sz w:val="32"/>
          <w:szCs w:val="32"/>
        </w:rPr>
        <w:t>东莞市教师进修学校是直属市教育局领导和管理，主要职能是负责全市中小学教师继续教育工作，被广东省教育厅认定为地级市幼儿园园长培训基地，被东莞市人力资源局认定为市专业技术人员继续教育培训基地。</w:t>
      </w:r>
    </w:p>
    <w:p w:rsidR="00315EE5" w:rsidRPr="00EB2BF8" w:rsidRDefault="00315EE5" w:rsidP="00444E8A">
      <w:pPr>
        <w:ind w:firstLineChars="200" w:firstLine="640"/>
        <w:rPr>
          <w:rFonts w:ascii="黑体" w:eastAsia="黑体" w:hAnsi="黑体" w:cs="Times New Roman"/>
          <w:sz w:val="32"/>
          <w:szCs w:val="32"/>
        </w:rPr>
      </w:pPr>
      <w:r w:rsidRPr="00EB2BF8">
        <w:rPr>
          <w:rFonts w:ascii="黑体" w:eastAsia="黑体" w:hAnsi="黑体" w:cs="黑体" w:hint="eastAsia"/>
          <w:sz w:val="32"/>
          <w:szCs w:val="32"/>
        </w:rPr>
        <w:t>二、部门预算单位构成</w:t>
      </w:r>
    </w:p>
    <w:p w:rsidR="00315EE5" w:rsidRPr="00CF441C" w:rsidRDefault="00315EE5" w:rsidP="00444E8A">
      <w:pPr>
        <w:spacing w:line="500" w:lineRule="exact"/>
        <w:ind w:firstLineChars="200" w:firstLine="560"/>
        <w:rPr>
          <w:rFonts w:ascii="Times New Roman" w:eastAsia="仿宋_GB2312" w:hAnsi="Times New Roman" w:cs="Times New Roman"/>
          <w:sz w:val="28"/>
          <w:szCs w:val="28"/>
        </w:rPr>
      </w:pPr>
      <w:r w:rsidRPr="00CF441C">
        <w:rPr>
          <w:rFonts w:ascii="Times New Roman" w:eastAsia="仿宋_GB2312" w:hAnsi="Times New Roman" w:cs="仿宋_GB2312" w:hint="eastAsia"/>
          <w:sz w:val="28"/>
          <w:szCs w:val="28"/>
        </w:rPr>
        <w:t>东莞市教师进修学校</w:t>
      </w:r>
      <w:r>
        <w:rPr>
          <w:rFonts w:ascii="Times New Roman" w:eastAsia="仿宋_GB2312" w:hAnsi="Times New Roman" w:cs="仿宋_GB2312" w:hint="eastAsia"/>
          <w:sz w:val="28"/>
          <w:szCs w:val="28"/>
        </w:rPr>
        <w:t>是市教育局直属的</w:t>
      </w:r>
      <w:r w:rsidRPr="00CF441C">
        <w:rPr>
          <w:rFonts w:ascii="Times New Roman" w:eastAsia="仿宋_GB2312" w:hAnsi="Times New Roman" w:cs="仿宋_GB2312" w:hint="eastAsia"/>
          <w:sz w:val="28"/>
          <w:szCs w:val="28"/>
        </w:rPr>
        <w:t>事业单位，</w:t>
      </w:r>
      <w:r>
        <w:rPr>
          <w:rFonts w:ascii="Times New Roman" w:eastAsia="仿宋_GB2312" w:hAnsi="Times New Roman" w:cs="仿宋_GB2312" w:hint="eastAsia"/>
          <w:sz w:val="28"/>
          <w:szCs w:val="28"/>
        </w:rPr>
        <w:t>设事业单位</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个，</w:t>
      </w:r>
      <w:r w:rsidRPr="00CF441C">
        <w:rPr>
          <w:rFonts w:ascii="Times New Roman" w:eastAsia="仿宋_GB2312" w:hAnsi="Times New Roman" w:cs="仿宋_GB2312" w:hint="eastAsia"/>
          <w:sz w:val="28"/>
          <w:szCs w:val="28"/>
        </w:rPr>
        <w:t>内设</w:t>
      </w:r>
      <w:r>
        <w:rPr>
          <w:rFonts w:ascii="Times New Roman" w:eastAsia="仿宋_GB2312" w:hAnsi="Times New Roman" w:cs="仿宋_GB2312" w:hint="eastAsia"/>
          <w:sz w:val="28"/>
          <w:szCs w:val="28"/>
        </w:rPr>
        <w:t>校长室、办公室、培训处、教研处、后勤处</w:t>
      </w:r>
      <w:r w:rsidRPr="00CF441C">
        <w:rPr>
          <w:rFonts w:ascii="Times New Roman" w:eastAsia="仿宋_GB2312" w:hAnsi="Times New Roman" w:cs="Times New Roman"/>
          <w:sz w:val="28"/>
          <w:szCs w:val="28"/>
        </w:rPr>
        <w:t>5</w:t>
      </w:r>
      <w:r w:rsidRPr="00CF441C">
        <w:rPr>
          <w:rFonts w:ascii="Times New Roman" w:eastAsia="仿宋_GB2312" w:hAnsi="Times New Roman" w:cs="仿宋_GB2312" w:hint="eastAsia"/>
          <w:sz w:val="28"/>
          <w:szCs w:val="28"/>
        </w:rPr>
        <w:t>个科室。</w:t>
      </w:r>
    </w:p>
    <w:p w:rsidR="00315EE5" w:rsidRPr="00166637"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本份部门预算仅包括</w:t>
      </w:r>
      <w:r w:rsidRPr="00535858">
        <w:rPr>
          <w:rFonts w:ascii="仿宋_GB2312" w:eastAsia="仿宋_GB2312" w:hAnsi="Times New Roman" w:cs="仿宋_GB2312" w:hint="eastAsia"/>
          <w:sz w:val="32"/>
          <w:szCs w:val="32"/>
        </w:rPr>
        <w:t>东莞市教师进修学校</w:t>
      </w:r>
      <w:r w:rsidRPr="00166637">
        <w:rPr>
          <w:rFonts w:ascii="仿宋_GB2312" w:eastAsia="仿宋_GB2312" w:hAnsi="Times New Roman" w:cs="仿宋_GB2312" w:hint="eastAsia"/>
          <w:sz w:val="32"/>
          <w:szCs w:val="32"/>
        </w:rPr>
        <w:t>本级预算，本部门</w:t>
      </w:r>
      <w:r>
        <w:rPr>
          <w:rFonts w:ascii="仿宋_GB2312" w:eastAsia="仿宋_GB2312" w:hAnsi="Times New Roman" w:cs="仿宋_GB2312" w:hint="eastAsia"/>
          <w:sz w:val="32"/>
          <w:szCs w:val="32"/>
        </w:rPr>
        <w:t>没有</w:t>
      </w:r>
      <w:r w:rsidRPr="00166637">
        <w:rPr>
          <w:rFonts w:ascii="仿宋_GB2312" w:eastAsia="仿宋_GB2312" w:hAnsi="Times New Roman" w:cs="仿宋_GB2312" w:hint="eastAsia"/>
          <w:sz w:val="32"/>
          <w:szCs w:val="32"/>
        </w:rPr>
        <w:t>下属单位。</w:t>
      </w:r>
    </w:p>
    <w:p w:rsidR="00315EE5" w:rsidRPr="00EB2BF8" w:rsidRDefault="00315EE5" w:rsidP="00444E8A">
      <w:pPr>
        <w:ind w:firstLineChars="200" w:firstLine="640"/>
        <w:rPr>
          <w:rFonts w:ascii="黑体" w:eastAsia="黑体" w:hAnsi="黑体" w:cs="Times New Roman"/>
          <w:sz w:val="32"/>
          <w:szCs w:val="32"/>
        </w:rPr>
      </w:pPr>
      <w:r w:rsidRPr="00EB2BF8">
        <w:rPr>
          <w:rFonts w:ascii="黑体" w:eastAsia="黑体" w:hAnsi="黑体" w:cs="黑体" w:hint="eastAsia"/>
          <w:sz w:val="32"/>
          <w:szCs w:val="32"/>
        </w:rPr>
        <w:t>三、人员情况</w:t>
      </w:r>
    </w:p>
    <w:p w:rsidR="00315EE5" w:rsidRPr="00166637"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年，</w:t>
      </w:r>
      <w:r w:rsidRPr="00535858">
        <w:rPr>
          <w:rFonts w:ascii="仿宋_GB2312" w:eastAsia="仿宋_GB2312" w:hAnsi="Times New Roman" w:cs="仿宋_GB2312" w:hint="eastAsia"/>
          <w:sz w:val="32"/>
          <w:szCs w:val="32"/>
        </w:rPr>
        <w:t>东莞市教师进修学校共有事业编制数</w:t>
      </w:r>
      <w:r w:rsidRPr="00535858">
        <w:rPr>
          <w:rFonts w:ascii="仿宋_GB2312" w:eastAsia="仿宋_GB2312" w:hAnsi="Times New Roman" w:cs="仿宋_GB2312"/>
          <w:sz w:val="32"/>
          <w:szCs w:val="32"/>
        </w:rPr>
        <w:t>41</w:t>
      </w:r>
      <w:r w:rsidRPr="00535858">
        <w:rPr>
          <w:rFonts w:ascii="仿宋_GB2312" w:eastAsia="仿宋_GB2312" w:hAnsi="Times New Roman" w:cs="仿宋_GB2312" w:hint="eastAsia"/>
          <w:sz w:val="32"/>
          <w:szCs w:val="32"/>
        </w:rPr>
        <w:t>名，其中财政供养的编内实有在职人员</w:t>
      </w:r>
      <w:r w:rsidRPr="00535858">
        <w:rPr>
          <w:rFonts w:ascii="仿宋_GB2312" w:eastAsia="仿宋_GB2312" w:hAnsi="Times New Roman" w:cs="仿宋_GB2312"/>
          <w:sz w:val="32"/>
          <w:szCs w:val="32"/>
        </w:rPr>
        <w:t>39</w:t>
      </w:r>
      <w:r w:rsidRPr="00535858">
        <w:rPr>
          <w:rFonts w:ascii="仿宋_GB2312" w:eastAsia="仿宋_GB2312" w:hAnsi="Times New Roman" w:cs="仿宋_GB2312" w:hint="eastAsia"/>
          <w:sz w:val="32"/>
          <w:szCs w:val="32"/>
        </w:rPr>
        <w:t>人。另外，有离退休</w:t>
      </w:r>
      <w:r w:rsidRPr="00535858">
        <w:rPr>
          <w:rFonts w:ascii="仿宋_GB2312" w:eastAsia="仿宋_GB2312" w:hAnsi="Times New Roman" w:cs="仿宋_GB2312"/>
          <w:sz w:val="32"/>
          <w:szCs w:val="32"/>
        </w:rPr>
        <w:t>43</w:t>
      </w:r>
      <w:r w:rsidRPr="00535858">
        <w:rPr>
          <w:rFonts w:ascii="仿宋_GB2312" w:eastAsia="仿宋_GB2312" w:hAnsi="Times New Roman" w:cs="仿宋_GB2312" w:hint="eastAsia"/>
          <w:sz w:val="32"/>
          <w:szCs w:val="32"/>
        </w:rPr>
        <w:t>人，聘用人员</w:t>
      </w:r>
      <w:r>
        <w:rPr>
          <w:rFonts w:ascii="仿宋_GB2312" w:eastAsia="仿宋_GB2312" w:hAnsi="Times New Roman" w:cs="仿宋_GB2312"/>
          <w:sz w:val="32"/>
          <w:szCs w:val="32"/>
        </w:rPr>
        <w:t>8</w:t>
      </w:r>
      <w:r w:rsidRPr="00535858">
        <w:rPr>
          <w:rFonts w:ascii="仿宋_GB2312" w:eastAsia="仿宋_GB2312" w:hAnsi="Times New Roman" w:cs="仿宋_GB2312" w:hint="eastAsia"/>
          <w:sz w:val="32"/>
          <w:szCs w:val="32"/>
        </w:rPr>
        <w:t>人。</w:t>
      </w:r>
    </w:p>
    <w:p w:rsidR="00315EE5" w:rsidRPr="00EB2BF8" w:rsidRDefault="00315EE5" w:rsidP="00EB2BF8">
      <w:pPr>
        <w:jc w:val="center"/>
        <w:rPr>
          <w:rFonts w:ascii="黑体" w:eastAsia="黑体" w:hAnsi="黑体" w:cs="Times New Roman"/>
          <w:sz w:val="32"/>
          <w:szCs w:val="32"/>
        </w:rPr>
      </w:pPr>
      <w:r w:rsidRPr="00EB2BF8">
        <w:rPr>
          <w:rFonts w:ascii="黑体" w:eastAsia="黑体" w:hAnsi="黑体" w:cs="黑体" w:hint="eastAsia"/>
          <w:sz w:val="32"/>
          <w:szCs w:val="32"/>
        </w:rPr>
        <w:t>第二部分</w:t>
      </w:r>
      <w:r>
        <w:rPr>
          <w:rFonts w:ascii="黑体" w:eastAsia="黑体" w:hAnsi="黑体" w:cs="黑体"/>
          <w:sz w:val="32"/>
          <w:szCs w:val="32"/>
        </w:rPr>
        <w:t xml:space="preserve"> </w:t>
      </w:r>
      <w:r w:rsidRPr="00EB2BF8">
        <w:rPr>
          <w:rFonts w:ascii="黑体" w:eastAsia="黑体" w:hAnsi="黑体" w:cs="黑体"/>
          <w:sz w:val="32"/>
          <w:szCs w:val="32"/>
        </w:rPr>
        <w:t>201</w:t>
      </w:r>
      <w:r>
        <w:rPr>
          <w:rFonts w:ascii="黑体" w:eastAsia="黑体" w:hAnsi="黑体" w:cs="黑体"/>
          <w:sz w:val="32"/>
          <w:szCs w:val="32"/>
        </w:rPr>
        <w:t>7</w:t>
      </w:r>
      <w:r w:rsidRPr="00EB2BF8">
        <w:rPr>
          <w:rFonts w:ascii="黑体" w:eastAsia="黑体" w:hAnsi="黑体" w:cs="黑体" w:hint="eastAsia"/>
          <w:sz w:val="32"/>
          <w:szCs w:val="32"/>
        </w:rPr>
        <w:t>年部门预算情况说明</w:t>
      </w:r>
    </w:p>
    <w:p w:rsidR="00315EE5" w:rsidRPr="00EB2BF8" w:rsidRDefault="00315EE5" w:rsidP="00444E8A">
      <w:pPr>
        <w:ind w:firstLineChars="200" w:firstLine="640"/>
        <w:rPr>
          <w:rFonts w:ascii="黑体" w:eastAsia="黑体" w:hAnsi="黑体" w:cs="Times New Roman"/>
          <w:sz w:val="32"/>
          <w:szCs w:val="32"/>
        </w:rPr>
      </w:pPr>
      <w:r w:rsidRPr="00EB2BF8">
        <w:rPr>
          <w:rFonts w:ascii="黑体" w:eastAsia="黑体" w:hAnsi="黑体" w:cs="黑体" w:hint="eastAsia"/>
          <w:sz w:val="32"/>
          <w:szCs w:val="32"/>
        </w:rPr>
        <w:t>一、</w:t>
      </w:r>
      <w:r w:rsidRPr="00EB2BF8">
        <w:rPr>
          <w:rFonts w:ascii="黑体" w:eastAsia="黑体" w:hAnsi="黑体" w:cs="黑体"/>
          <w:sz w:val="32"/>
          <w:szCs w:val="32"/>
        </w:rPr>
        <w:t>201</w:t>
      </w:r>
      <w:r>
        <w:rPr>
          <w:rFonts w:ascii="黑体" w:eastAsia="黑体" w:hAnsi="黑体" w:cs="黑体"/>
          <w:sz w:val="32"/>
          <w:szCs w:val="32"/>
        </w:rPr>
        <w:t>7</w:t>
      </w:r>
      <w:r w:rsidRPr="00EB2BF8">
        <w:rPr>
          <w:rFonts w:ascii="黑体" w:eastAsia="黑体" w:hAnsi="黑体" w:cs="黑体" w:hint="eastAsia"/>
          <w:sz w:val="32"/>
          <w:szCs w:val="32"/>
        </w:rPr>
        <w:t>年财政拨款收支预算情况说明</w:t>
      </w:r>
    </w:p>
    <w:p w:rsidR="00315EE5" w:rsidRPr="00166637"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本部门</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年财政拨款收支总预算</w:t>
      </w:r>
      <w:r>
        <w:rPr>
          <w:rFonts w:ascii="仿宋_GB2312" w:eastAsia="仿宋_GB2312" w:hAnsi="Times New Roman" w:cs="仿宋_GB2312"/>
          <w:sz w:val="32"/>
          <w:szCs w:val="32"/>
        </w:rPr>
        <w:t>3935.41</w:t>
      </w:r>
      <w:r w:rsidRPr="00166637">
        <w:rPr>
          <w:rFonts w:ascii="仿宋_GB2312" w:eastAsia="仿宋_GB2312" w:hAnsi="Times New Roman" w:cs="仿宋_GB2312" w:hint="eastAsia"/>
          <w:sz w:val="32"/>
          <w:szCs w:val="32"/>
        </w:rPr>
        <w:t>万元。收入方面：一般公共预算财政拨款收入总计</w:t>
      </w:r>
      <w:r>
        <w:rPr>
          <w:rFonts w:ascii="仿宋_GB2312" w:eastAsia="仿宋_GB2312" w:hAnsi="Times New Roman" w:cs="仿宋_GB2312"/>
          <w:sz w:val="32"/>
          <w:szCs w:val="32"/>
        </w:rPr>
        <w:t>3935.41</w:t>
      </w:r>
      <w:r w:rsidRPr="00166637">
        <w:rPr>
          <w:rFonts w:ascii="仿宋_GB2312" w:eastAsia="仿宋_GB2312" w:hAnsi="Times New Roman" w:cs="仿宋_GB2312" w:hint="eastAsia"/>
          <w:sz w:val="32"/>
          <w:szCs w:val="32"/>
        </w:rPr>
        <w:t>万元，其中，本年收入</w:t>
      </w:r>
      <w:r>
        <w:rPr>
          <w:rFonts w:ascii="仿宋_GB2312" w:eastAsia="仿宋_GB2312" w:hAnsi="Times New Roman" w:cs="仿宋_GB2312"/>
          <w:sz w:val="32"/>
          <w:szCs w:val="32"/>
        </w:rPr>
        <w:t>3903.11</w:t>
      </w:r>
      <w:r w:rsidRPr="00166637">
        <w:rPr>
          <w:rFonts w:ascii="仿宋_GB2312" w:eastAsia="仿宋_GB2312" w:hAnsi="Times New Roman" w:cs="仿宋_GB2312" w:hint="eastAsia"/>
          <w:sz w:val="32"/>
          <w:szCs w:val="32"/>
        </w:rPr>
        <w:t>万元，年初结转</w:t>
      </w:r>
      <w:r>
        <w:rPr>
          <w:rFonts w:ascii="仿宋_GB2312" w:eastAsia="仿宋_GB2312" w:hAnsi="Times New Roman" w:cs="仿宋_GB2312"/>
          <w:sz w:val="32"/>
          <w:szCs w:val="32"/>
        </w:rPr>
        <w:t>32.30</w:t>
      </w:r>
      <w:r w:rsidRPr="00166637">
        <w:rPr>
          <w:rFonts w:ascii="仿宋_GB2312" w:eastAsia="仿宋_GB2312" w:hAnsi="Times New Roman" w:cs="仿宋_GB2312" w:hint="eastAsia"/>
          <w:sz w:val="32"/>
          <w:szCs w:val="32"/>
        </w:rPr>
        <w:t>万元。支出方面：教育支出</w:t>
      </w:r>
      <w:r>
        <w:rPr>
          <w:rFonts w:ascii="仿宋_GB2312" w:eastAsia="仿宋_GB2312" w:hAnsi="Times New Roman" w:cs="仿宋_GB2312"/>
          <w:sz w:val="32"/>
          <w:szCs w:val="32"/>
        </w:rPr>
        <w:t>3862.09</w:t>
      </w:r>
      <w:r w:rsidRPr="00166637">
        <w:rPr>
          <w:rFonts w:ascii="仿宋_GB2312" w:eastAsia="仿宋_GB2312" w:hAnsi="Times New Roman" w:cs="仿宋_GB2312" w:hint="eastAsia"/>
          <w:sz w:val="32"/>
          <w:szCs w:val="32"/>
        </w:rPr>
        <w:t>万元，</w:t>
      </w:r>
      <w:r w:rsidRPr="00C901F9">
        <w:rPr>
          <w:rFonts w:ascii="仿宋_GB2312" w:eastAsia="仿宋_GB2312" w:hAnsi="Times New Roman" w:cs="仿宋_GB2312" w:hint="eastAsia"/>
          <w:sz w:val="32"/>
          <w:szCs w:val="32"/>
        </w:rPr>
        <w:t>住房保障支出</w:t>
      </w:r>
      <w:r w:rsidRPr="00C901F9">
        <w:rPr>
          <w:rFonts w:ascii="仿宋_GB2312" w:eastAsia="仿宋_GB2312" w:hAnsi="Times New Roman" w:cs="仿宋_GB2312"/>
          <w:sz w:val="32"/>
          <w:szCs w:val="32"/>
        </w:rPr>
        <w:t>73.32</w:t>
      </w:r>
      <w:r w:rsidRPr="00C901F9">
        <w:rPr>
          <w:rFonts w:ascii="仿宋_GB2312" w:eastAsia="仿宋_GB2312" w:hAnsi="Times New Roman" w:cs="仿宋_GB2312" w:hint="eastAsia"/>
          <w:sz w:val="32"/>
          <w:szCs w:val="32"/>
        </w:rPr>
        <w:t>万元</w:t>
      </w:r>
      <w:r w:rsidRPr="00166637">
        <w:rPr>
          <w:rFonts w:ascii="仿宋_GB2312" w:eastAsia="仿宋_GB2312" w:hAnsi="Times New Roman" w:cs="仿宋_GB2312" w:hint="eastAsia"/>
          <w:sz w:val="32"/>
          <w:szCs w:val="32"/>
        </w:rPr>
        <w:t>。</w:t>
      </w:r>
    </w:p>
    <w:p w:rsidR="00315EE5" w:rsidRPr="00EB2BF8" w:rsidRDefault="00315EE5" w:rsidP="00444E8A">
      <w:pPr>
        <w:ind w:firstLineChars="200" w:firstLine="640"/>
        <w:rPr>
          <w:rFonts w:ascii="黑体" w:eastAsia="黑体" w:hAnsi="黑体" w:cs="Times New Roman"/>
          <w:sz w:val="32"/>
          <w:szCs w:val="32"/>
        </w:rPr>
      </w:pPr>
      <w:r w:rsidRPr="00EB2BF8">
        <w:rPr>
          <w:rFonts w:ascii="黑体" w:eastAsia="黑体" w:hAnsi="黑体" w:cs="黑体" w:hint="eastAsia"/>
          <w:sz w:val="32"/>
          <w:szCs w:val="32"/>
        </w:rPr>
        <w:t>二、</w:t>
      </w:r>
      <w:r w:rsidRPr="00EB2BF8">
        <w:rPr>
          <w:rFonts w:ascii="黑体" w:eastAsia="黑体" w:hAnsi="黑体" w:cs="黑体"/>
          <w:sz w:val="32"/>
          <w:szCs w:val="32"/>
        </w:rPr>
        <w:t>201</w:t>
      </w:r>
      <w:r>
        <w:rPr>
          <w:rFonts w:ascii="黑体" w:eastAsia="黑体" w:hAnsi="黑体" w:cs="黑体"/>
          <w:sz w:val="32"/>
          <w:szCs w:val="32"/>
        </w:rPr>
        <w:t>7</w:t>
      </w:r>
      <w:r w:rsidRPr="00EB2BF8">
        <w:rPr>
          <w:rFonts w:ascii="黑体" w:eastAsia="黑体" w:hAnsi="黑体" w:cs="黑体" w:hint="eastAsia"/>
          <w:sz w:val="32"/>
          <w:szCs w:val="32"/>
        </w:rPr>
        <w:t>年一般公共预算当年财政拨款情况说明</w:t>
      </w:r>
    </w:p>
    <w:p w:rsidR="00315EE5" w:rsidRPr="00166637"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（一）一般公共预算当年财政拨款规模变化情况</w:t>
      </w:r>
    </w:p>
    <w:p w:rsidR="00315EE5" w:rsidRPr="00166637"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sz w:val="32"/>
          <w:szCs w:val="32"/>
        </w:rPr>
        <w:lastRenderedPageBreak/>
        <w:t>201</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年，本部门一般公共预算当年财政拨款收入</w:t>
      </w:r>
      <w:r>
        <w:rPr>
          <w:rFonts w:ascii="仿宋_GB2312" w:eastAsia="仿宋_GB2312" w:hAnsi="Times New Roman" w:cs="仿宋_GB2312"/>
          <w:sz w:val="32"/>
          <w:szCs w:val="32"/>
        </w:rPr>
        <w:t>3903.11</w:t>
      </w:r>
      <w:r>
        <w:rPr>
          <w:rFonts w:ascii="仿宋_GB2312" w:eastAsia="仿宋_GB2312" w:hAnsi="Times New Roman" w:cs="仿宋_GB2312" w:hint="eastAsia"/>
          <w:sz w:val="32"/>
          <w:szCs w:val="32"/>
        </w:rPr>
        <w:t>万元，比</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6</w:t>
      </w:r>
      <w:r w:rsidRPr="00166637">
        <w:rPr>
          <w:rFonts w:ascii="仿宋_GB2312" w:eastAsia="仿宋_GB2312" w:hAnsi="Times New Roman" w:cs="仿宋_GB2312" w:hint="eastAsia"/>
          <w:sz w:val="32"/>
          <w:szCs w:val="32"/>
        </w:rPr>
        <w:t>年预算数增加</w:t>
      </w:r>
      <w:r>
        <w:rPr>
          <w:rFonts w:ascii="仿宋_GB2312" w:eastAsia="仿宋_GB2312" w:hAnsi="Times New Roman" w:cs="仿宋_GB2312"/>
          <w:sz w:val="32"/>
          <w:szCs w:val="32"/>
        </w:rPr>
        <w:t>115.02</w:t>
      </w:r>
      <w:r w:rsidRPr="00166637">
        <w:rPr>
          <w:rFonts w:ascii="仿宋_GB2312" w:eastAsia="仿宋_GB2312" w:hAnsi="Times New Roman" w:cs="仿宋_GB2312" w:hint="eastAsia"/>
          <w:sz w:val="32"/>
          <w:szCs w:val="32"/>
        </w:rPr>
        <w:t>万元，</w:t>
      </w:r>
      <w:r w:rsidRPr="00877A09">
        <w:rPr>
          <w:rFonts w:ascii="仿宋_GB2312" w:eastAsia="仿宋_GB2312" w:hAnsi="Times New Roman" w:cs="仿宋_GB2312" w:hint="eastAsia"/>
          <w:sz w:val="32"/>
          <w:szCs w:val="32"/>
        </w:rPr>
        <w:t>比</w:t>
      </w:r>
      <w:r w:rsidRPr="00877A09">
        <w:rPr>
          <w:rFonts w:ascii="仿宋_GB2312" w:eastAsia="仿宋_GB2312" w:hAnsi="Times New Roman" w:cs="仿宋_GB2312"/>
          <w:sz w:val="32"/>
          <w:szCs w:val="32"/>
        </w:rPr>
        <w:t>2016</w:t>
      </w:r>
      <w:r w:rsidRPr="00877A09">
        <w:rPr>
          <w:rFonts w:ascii="仿宋_GB2312" w:eastAsia="仿宋_GB2312" w:hAnsi="Times New Roman" w:cs="仿宋_GB2312" w:hint="eastAsia"/>
          <w:sz w:val="32"/>
          <w:szCs w:val="32"/>
        </w:rPr>
        <w:t>年执行数</w:t>
      </w:r>
      <w:r>
        <w:rPr>
          <w:rFonts w:ascii="仿宋_GB2312" w:eastAsia="仿宋_GB2312" w:hAnsi="Times New Roman" w:cs="仿宋_GB2312" w:hint="eastAsia"/>
          <w:sz w:val="32"/>
          <w:szCs w:val="32"/>
        </w:rPr>
        <w:t>减少</w:t>
      </w:r>
      <w:r>
        <w:rPr>
          <w:rFonts w:ascii="仿宋_GB2312" w:eastAsia="仿宋_GB2312" w:hAnsi="Times New Roman" w:cs="仿宋_GB2312"/>
          <w:sz w:val="32"/>
          <w:szCs w:val="32"/>
        </w:rPr>
        <w:t>2540.37</w:t>
      </w:r>
      <w:r w:rsidRPr="00877A09">
        <w:rPr>
          <w:rFonts w:ascii="仿宋_GB2312" w:eastAsia="仿宋_GB2312" w:hAnsi="Times New Roman" w:cs="仿宋_GB2312" w:hint="eastAsia"/>
          <w:sz w:val="32"/>
          <w:szCs w:val="32"/>
        </w:rPr>
        <w:t>万元。</w:t>
      </w:r>
    </w:p>
    <w:p w:rsidR="00315EE5" w:rsidRPr="00166637"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（二）一般公共预算当年财政拨款支出结构情况</w:t>
      </w:r>
    </w:p>
    <w:p w:rsidR="00315EE5"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年，本部门一般公共预算当年财政拨款支出</w:t>
      </w:r>
      <w:r>
        <w:rPr>
          <w:rFonts w:ascii="仿宋_GB2312" w:eastAsia="仿宋_GB2312" w:hAnsi="Times New Roman" w:cs="仿宋_GB2312"/>
          <w:sz w:val="32"/>
          <w:szCs w:val="32"/>
        </w:rPr>
        <w:t>3903.11</w:t>
      </w:r>
      <w:r w:rsidRPr="00166637">
        <w:rPr>
          <w:rFonts w:ascii="仿宋_GB2312" w:eastAsia="仿宋_GB2312" w:hAnsi="Times New Roman" w:cs="仿宋_GB2312" w:hint="eastAsia"/>
          <w:sz w:val="32"/>
          <w:szCs w:val="32"/>
        </w:rPr>
        <w:t>万元，其中：教育支出</w:t>
      </w:r>
      <w:r>
        <w:rPr>
          <w:rFonts w:ascii="仿宋_GB2312" w:eastAsia="仿宋_GB2312" w:hAnsi="Times New Roman" w:cs="仿宋_GB2312"/>
          <w:sz w:val="32"/>
          <w:szCs w:val="32"/>
        </w:rPr>
        <w:t>3829.80</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98.12</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w:t>
      </w:r>
      <w:r w:rsidRPr="000057C1">
        <w:rPr>
          <w:rFonts w:ascii="仿宋_GB2312" w:eastAsia="仿宋_GB2312" w:hAnsi="Times New Roman" w:cs="仿宋_GB2312" w:hint="eastAsia"/>
          <w:sz w:val="32"/>
          <w:szCs w:val="32"/>
        </w:rPr>
        <w:t>住房保障支出</w:t>
      </w:r>
      <w:r w:rsidRPr="000057C1">
        <w:rPr>
          <w:rFonts w:ascii="仿宋_GB2312" w:eastAsia="仿宋_GB2312" w:hAnsi="Times New Roman" w:cs="仿宋_GB2312"/>
          <w:sz w:val="32"/>
          <w:szCs w:val="32"/>
        </w:rPr>
        <w:t>73.32</w:t>
      </w:r>
      <w:r w:rsidRPr="000057C1">
        <w:rPr>
          <w:rFonts w:ascii="仿宋_GB2312" w:eastAsia="仿宋_GB2312" w:hAnsi="Times New Roman" w:cs="仿宋_GB2312" w:hint="eastAsia"/>
          <w:sz w:val="32"/>
          <w:szCs w:val="32"/>
        </w:rPr>
        <w:t>万元，占</w:t>
      </w:r>
      <w:r w:rsidRPr="000057C1">
        <w:rPr>
          <w:rFonts w:ascii="仿宋_GB2312" w:eastAsia="仿宋_GB2312" w:hAnsi="Times New Roman" w:cs="仿宋_GB2312"/>
          <w:sz w:val="32"/>
          <w:szCs w:val="32"/>
        </w:rPr>
        <w:t>1.88%</w:t>
      </w:r>
      <w:r w:rsidRPr="000057C1">
        <w:rPr>
          <w:rFonts w:ascii="仿宋_GB2312" w:eastAsia="仿宋_GB2312" w:hAnsi="Times New Roman" w:cs="仿宋_GB2312" w:hint="eastAsia"/>
          <w:sz w:val="32"/>
          <w:szCs w:val="32"/>
        </w:rPr>
        <w:t>。</w:t>
      </w:r>
    </w:p>
    <w:p w:rsidR="00315EE5" w:rsidRPr="00166637"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（三）一般公共预算当年财政拨款支出具体情况</w:t>
      </w:r>
    </w:p>
    <w:p w:rsidR="00315EE5" w:rsidRPr="00166637"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sz w:val="32"/>
          <w:szCs w:val="32"/>
        </w:rPr>
        <w:t>1.</w:t>
      </w:r>
      <w:r>
        <w:rPr>
          <w:rFonts w:ascii="仿宋_GB2312" w:eastAsia="仿宋_GB2312" w:hAnsi="Times New Roman" w:cs="仿宋_GB2312" w:hint="eastAsia"/>
          <w:sz w:val="32"/>
          <w:szCs w:val="32"/>
        </w:rPr>
        <w:t>教育</w:t>
      </w:r>
      <w:r w:rsidRPr="00166637">
        <w:rPr>
          <w:rFonts w:ascii="仿宋_GB2312" w:eastAsia="仿宋_GB2312" w:hAnsi="Times New Roman" w:cs="仿宋_GB2312" w:hint="eastAsia"/>
          <w:sz w:val="32"/>
          <w:szCs w:val="32"/>
        </w:rPr>
        <w:t>支出</w:t>
      </w:r>
    </w:p>
    <w:p w:rsidR="00315EE5" w:rsidRPr="00166637"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w:t>
      </w:r>
      <w:r w:rsidRPr="00166637">
        <w:rPr>
          <w:rFonts w:ascii="仿宋_GB2312" w:eastAsia="仿宋_GB2312" w:hAnsi="Times New Roman" w:cs="仿宋_GB2312"/>
          <w:sz w:val="32"/>
          <w:szCs w:val="32"/>
        </w:rPr>
        <w:t>1</w:t>
      </w:r>
      <w:r w:rsidRPr="00166637">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进修及培训</w:t>
      </w:r>
    </w:p>
    <w:p w:rsidR="00315EE5" w:rsidRPr="000B7EF3" w:rsidRDefault="00315EE5" w:rsidP="00444E8A">
      <w:pPr>
        <w:ind w:firstLineChars="200" w:firstLine="640"/>
        <w:rPr>
          <w:rFonts w:ascii="仿宋_GB2312" w:eastAsia="仿宋_GB2312" w:hAnsi="Times New Roman" w:cs="Times New Roman"/>
          <w:color w:val="000000" w:themeColor="text1"/>
          <w:sz w:val="32"/>
          <w:szCs w:val="32"/>
        </w:rPr>
      </w:pPr>
      <w:r w:rsidRPr="000B7EF3">
        <w:rPr>
          <w:rFonts w:ascii="仿宋_GB2312" w:eastAsia="仿宋_GB2312" w:hAnsi="Times New Roman" w:cs="仿宋_GB2312" w:hint="eastAsia"/>
          <w:color w:val="000000" w:themeColor="text1"/>
          <w:sz w:val="32"/>
          <w:szCs w:val="32"/>
        </w:rPr>
        <w:t>①教师进修（科目编码：</w:t>
      </w:r>
      <w:r w:rsidRPr="000B7EF3">
        <w:rPr>
          <w:rFonts w:ascii="仿宋_GB2312" w:eastAsia="仿宋_GB2312" w:hAnsi="Times New Roman" w:cs="仿宋_GB2312"/>
          <w:color w:val="000000" w:themeColor="text1"/>
          <w:sz w:val="32"/>
          <w:szCs w:val="32"/>
        </w:rPr>
        <w:t>2050801</w:t>
      </w:r>
      <w:r w:rsidRPr="000B7EF3">
        <w:rPr>
          <w:rFonts w:ascii="仿宋_GB2312" w:eastAsia="仿宋_GB2312" w:hAnsi="Times New Roman" w:cs="仿宋_GB2312" w:hint="eastAsia"/>
          <w:color w:val="000000" w:themeColor="text1"/>
          <w:sz w:val="32"/>
          <w:szCs w:val="32"/>
        </w:rPr>
        <w:t>）</w:t>
      </w:r>
      <w:r w:rsidRPr="000B7EF3">
        <w:rPr>
          <w:rFonts w:ascii="仿宋_GB2312" w:eastAsia="仿宋_GB2312" w:hAnsi="Times New Roman" w:cs="仿宋_GB2312"/>
          <w:color w:val="000000" w:themeColor="text1"/>
          <w:sz w:val="32"/>
          <w:szCs w:val="32"/>
        </w:rPr>
        <w:t>2017</w:t>
      </w:r>
      <w:r w:rsidRPr="000B7EF3">
        <w:rPr>
          <w:rFonts w:ascii="仿宋_GB2312" w:eastAsia="仿宋_GB2312" w:hAnsi="Times New Roman" w:cs="仿宋_GB2312" w:hint="eastAsia"/>
          <w:color w:val="000000" w:themeColor="text1"/>
          <w:sz w:val="32"/>
          <w:szCs w:val="32"/>
        </w:rPr>
        <w:t>年预算数为</w:t>
      </w:r>
      <w:r w:rsidRPr="000B7EF3">
        <w:rPr>
          <w:rFonts w:ascii="仿宋_GB2312" w:eastAsia="仿宋_GB2312" w:hAnsi="Times New Roman" w:cs="仿宋_GB2312"/>
          <w:color w:val="000000" w:themeColor="text1"/>
          <w:sz w:val="32"/>
          <w:szCs w:val="32"/>
        </w:rPr>
        <w:t>3829.79</w:t>
      </w:r>
      <w:r w:rsidRPr="000B7EF3">
        <w:rPr>
          <w:rFonts w:ascii="仿宋_GB2312" w:eastAsia="仿宋_GB2312" w:hAnsi="Times New Roman" w:cs="仿宋_GB2312" w:hint="eastAsia"/>
          <w:color w:val="000000" w:themeColor="text1"/>
          <w:sz w:val="32"/>
          <w:szCs w:val="32"/>
        </w:rPr>
        <w:t>万元，比</w:t>
      </w:r>
      <w:r w:rsidRPr="000B7EF3">
        <w:rPr>
          <w:rFonts w:ascii="仿宋_GB2312" w:eastAsia="仿宋_GB2312" w:hAnsi="Times New Roman" w:cs="仿宋_GB2312"/>
          <w:color w:val="000000" w:themeColor="text1"/>
          <w:sz w:val="32"/>
          <w:szCs w:val="32"/>
        </w:rPr>
        <w:t>2016</w:t>
      </w:r>
      <w:r w:rsidR="00444E8A" w:rsidRPr="000B7EF3">
        <w:rPr>
          <w:rFonts w:ascii="仿宋_GB2312" w:eastAsia="仿宋_GB2312" w:hAnsi="Times New Roman" w:cs="仿宋_GB2312" w:hint="eastAsia"/>
          <w:color w:val="000000" w:themeColor="text1"/>
          <w:sz w:val="32"/>
          <w:szCs w:val="32"/>
        </w:rPr>
        <w:t>年预算数增加</w:t>
      </w:r>
      <w:r w:rsidR="0005565F" w:rsidRPr="000B7EF3">
        <w:rPr>
          <w:rFonts w:ascii="仿宋_GB2312" w:eastAsia="仿宋_GB2312" w:hAnsi="Times New Roman" w:cs="仿宋_GB2312" w:hint="eastAsia"/>
          <w:color w:val="000000" w:themeColor="text1"/>
          <w:sz w:val="32"/>
          <w:szCs w:val="32"/>
        </w:rPr>
        <w:t>88.32</w:t>
      </w:r>
      <w:r w:rsidR="00444E8A" w:rsidRPr="000B7EF3">
        <w:rPr>
          <w:rFonts w:ascii="仿宋_GB2312" w:eastAsia="仿宋_GB2312" w:hAnsi="Times New Roman" w:cs="仿宋_GB2312" w:hint="eastAsia"/>
          <w:color w:val="000000" w:themeColor="text1"/>
          <w:sz w:val="32"/>
          <w:szCs w:val="32"/>
        </w:rPr>
        <w:t>万元，增长</w:t>
      </w:r>
      <w:r w:rsidR="00367F86" w:rsidRPr="000B7EF3">
        <w:rPr>
          <w:rFonts w:ascii="仿宋_GB2312" w:eastAsia="仿宋_GB2312" w:hAnsi="Times New Roman" w:cs="仿宋_GB2312" w:hint="eastAsia"/>
          <w:color w:val="000000" w:themeColor="text1"/>
          <w:sz w:val="32"/>
          <w:szCs w:val="32"/>
        </w:rPr>
        <w:t>2.3</w:t>
      </w:r>
      <w:r w:rsidRPr="000B7EF3">
        <w:rPr>
          <w:rFonts w:ascii="仿宋_GB2312" w:eastAsia="仿宋_GB2312" w:hAnsi="Times New Roman" w:cs="仿宋_GB2312"/>
          <w:color w:val="000000" w:themeColor="text1"/>
          <w:sz w:val="32"/>
          <w:szCs w:val="32"/>
        </w:rPr>
        <w:t>%</w:t>
      </w:r>
      <w:r w:rsidRPr="000B7EF3">
        <w:rPr>
          <w:rFonts w:ascii="仿宋_GB2312" w:eastAsia="仿宋_GB2312" w:hAnsi="Times New Roman" w:cs="仿宋_GB2312" w:hint="eastAsia"/>
          <w:color w:val="000000" w:themeColor="text1"/>
          <w:sz w:val="32"/>
          <w:szCs w:val="32"/>
        </w:rPr>
        <w:t>。</w:t>
      </w:r>
    </w:p>
    <w:p w:rsidR="00315EE5" w:rsidRDefault="00315EE5" w:rsidP="00444E8A">
      <w:pPr>
        <w:ind w:firstLineChars="200" w:firstLine="640"/>
        <w:rPr>
          <w:rFonts w:ascii="仿宋_GB2312" w:eastAsia="仿宋_GB2312" w:hAnsi="Times New Roman" w:cs="Times New Roman"/>
          <w:sz w:val="32"/>
          <w:szCs w:val="32"/>
        </w:rPr>
      </w:pPr>
      <w:r>
        <w:rPr>
          <w:rFonts w:ascii="仿宋_GB2312" w:eastAsia="仿宋_GB2312" w:hAnsi="Times New Roman" w:cs="仿宋_GB2312"/>
          <w:sz w:val="32"/>
          <w:szCs w:val="32"/>
        </w:rPr>
        <w:t>2.</w:t>
      </w:r>
      <w:r w:rsidRPr="000438C1">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住房保障支出</w:t>
      </w:r>
    </w:p>
    <w:p w:rsidR="00315EE5" w:rsidRPr="00166637" w:rsidRDefault="00315EE5" w:rsidP="00444E8A">
      <w:pPr>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）住房改革支出</w:t>
      </w:r>
    </w:p>
    <w:p w:rsidR="00315EE5" w:rsidRPr="00166637"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①</w:t>
      </w:r>
      <w:r>
        <w:rPr>
          <w:rFonts w:ascii="仿宋_GB2312" w:eastAsia="仿宋_GB2312" w:hAnsi="Times New Roman" w:cs="仿宋_GB2312" w:hint="eastAsia"/>
          <w:sz w:val="32"/>
          <w:szCs w:val="32"/>
        </w:rPr>
        <w:t>住房公积金</w:t>
      </w:r>
      <w:r w:rsidRPr="00166637">
        <w:rPr>
          <w:rFonts w:ascii="仿宋_GB2312" w:eastAsia="仿宋_GB2312" w:hAnsi="Times New Roman" w:cs="仿宋_GB2312" w:hint="eastAsia"/>
          <w:sz w:val="32"/>
          <w:szCs w:val="32"/>
        </w:rPr>
        <w:t>（科目编码：</w:t>
      </w:r>
      <w:r w:rsidRPr="00166637">
        <w:rPr>
          <w:rFonts w:ascii="仿宋_GB2312" w:eastAsia="仿宋_GB2312" w:hAnsi="Times New Roman" w:cs="仿宋_GB2312"/>
          <w:sz w:val="32"/>
          <w:szCs w:val="32"/>
        </w:rPr>
        <w:t>2</w:t>
      </w:r>
      <w:r>
        <w:rPr>
          <w:rFonts w:ascii="仿宋_GB2312" w:eastAsia="仿宋_GB2312" w:hAnsi="Times New Roman" w:cs="仿宋_GB2312"/>
          <w:sz w:val="32"/>
          <w:szCs w:val="32"/>
        </w:rPr>
        <w:t>210201</w:t>
      </w:r>
      <w:r w:rsidRPr="00166637">
        <w:rPr>
          <w:rFonts w:ascii="仿宋_GB2312" w:eastAsia="仿宋_GB2312" w:hAnsi="Times New Roman" w:cs="仿宋_GB2312" w:hint="eastAsia"/>
          <w:sz w:val="32"/>
          <w:szCs w:val="32"/>
        </w:rPr>
        <w:t>）</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年预算数为</w:t>
      </w:r>
      <w:r>
        <w:rPr>
          <w:rFonts w:ascii="仿宋_GB2312" w:eastAsia="仿宋_GB2312" w:hAnsi="Times New Roman" w:cs="仿宋_GB2312"/>
          <w:sz w:val="32"/>
          <w:szCs w:val="32"/>
        </w:rPr>
        <w:t>73.32</w:t>
      </w:r>
      <w:r w:rsidRPr="00166637">
        <w:rPr>
          <w:rFonts w:ascii="仿宋_GB2312" w:eastAsia="仿宋_GB2312" w:hAnsi="Times New Roman" w:cs="仿宋_GB2312" w:hint="eastAsia"/>
          <w:sz w:val="32"/>
          <w:szCs w:val="32"/>
        </w:rPr>
        <w:t>万元，比</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6</w:t>
      </w:r>
      <w:r w:rsidRPr="00166637">
        <w:rPr>
          <w:rFonts w:ascii="仿宋_GB2312" w:eastAsia="仿宋_GB2312" w:hAnsi="Times New Roman" w:cs="仿宋_GB2312" w:hint="eastAsia"/>
          <w:sz w:val="32"/>
          <w:szCs w:val="32"/>
        </w:rPr>
        <w:t>年预算数增加</w:t>
      </w:r>
      <w:r>
        <w:rPr>
          <w:rFonts w:ascii="仿宋_GB2312" w:eastAsia="仿宋_GB2312" w:hAnsi="Times New Roman" w:cs="仿宋_GB2312"/>
          <w:sz w:val="32"/>
          <w:szCs w:val="32"/>
        </w:rPr>
        <w:t>26.7</w:t>
      </w:r>
      <w:r w:rsidR="003A2DFB">
        <w:rPr>
          <w:rFonts w:ascii="仿宋_GB2312" w:eastAsia="仿宋_GB2312" w:hAnsi="Times New Roman" w:cs="仿宋_GB2312" w:hint="eastAsia"/>
          <w:sz w:val="32"/>
          <w:szCs w:val="32"/>
        </w:rPr>
        <w:t>万元，增长</w:t>
      </w:r>
      <w:r>
        <w:rPr>
          <w:rFonts w:ascii="仿宋_GB2312" w:eastAsia="仿宋_GB2312" w:hAnsi="Times New Roman" w:cs="仿宋_GB2312"/>
          <w:sz w:val="32"/>
          <w:szCs w:val="32"/>
        </w:rPr>
        <w:t>36.42</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w:t>
      </w:r>
      <w:bookmarkStart w:id="0" w:name="_GoBack"/>
      <w:bookmarkEnd w:id="0"/>
    </w:p>
    <w:p w:rsidR="00315EE5" w:rsidRPr="00200332" w:rsidRDefault="00315EE5" w:rsidP="00444E8A">
      <w:pPr>
        <w:ind w:firstLineChars="200" w:firstLine="640"/>
        <w:rPr>
          <w:rFonts w:ascii="黑体" w:eastAsia="黑体" w:hAnsi="黑体" w:cs="Times New Roman"/>
          <w:sz w:val="32"/>
          <w:szCs w:val="32"/>
        </w:rPr>
      </w:pPr>
      <w:r w:rsidRPr="00200332">
        <w:rPr>
          <w:rFonts w:ascii="黑体" w:eastAsia="黑体" w:hAnsi="黑体" w:cs="黑体" w:hint="eastAsia"/>
          <w:sz w:val="32"/>
          <w:szCs w:val="32"/>
        </w:rPr>
        <w:t>三、</w:t>
      </w:r>
      <w:r w:rsidRPr="00200332">
        <w:rPr>
          <w:rFonts w:ascii="黑体" w:eastAsia="黑体" w:hAnsi="黑体" w:cs="黑体"/>
          <w:sz w:val="32"/>
          <w:szCs w:val="32"/>
        </w:rPr>
        <w:t>201</w:t>
      </w:r>
      <w:r>
        <w:rPr>
          <w:rFonts w:ascii="黑体" w:eastAsia="黑体" w:hAnsi="黑体" w:cs="黑体"/>
          <w:sz w:val="32"/>
          <w:szCs w:val="32"/>
        </w:rPr>
        <w:t>7</w:t>
      </w:r>
      <w:r w:rsidRPr="00200332">
        <w:rPr>
          <w:rFonts w:ascii="黑体" w:eastAsia="黑体" w:hAnsi="黑体" w:cs="黑体" w:hint="eastAsia"/>
          <w:sz w:val="32"/>
          <w:szCs w:val="32"/>
        </w:rPr>
        <w:t>年一般公共预算当年财政拨款基本支出情况说明</w:t>
      </w:r>
    </w:p>
    <w:p w:rsidR="00315EE5" w:rsidRPr="007C5B7D" w:rsidRDefault="00315EE5" w:rsidP="00444E8A">
      <w:pPr>
        <w:spacing w:line="500" w:lineRule="exact"/>
        <w:ind w:firstLineChars="200" w:firstLine="640"/>
        <w:rPr>
          <w:rFonts w:ascii="仿宋_GB2312" w:eastAsia="仿宋_GB2312" w:hAnsi="Times New Roman" w:cs="Times New Roman"/>
          <w:sz w:val="32"/>
          <w:szCs w:val="32"/>
        </w:rPr>
      </w:pPr>
      <w:r w:rsidRPr="007C5B7D">
        <w:rPr>
          <w:rFonts w:ascii="仿宋_GB2312" w:eastAsia="仿宋_GB2312" w:hAnsi="Times New Roman" w:cs="仿宋_GB2312" w:hint="eastAsia"/>
          <w:sz w:val="32"/>
          <w:szCs w:val="32"/>
        </w:rPr>
        <w:t>本部门</w:t>
      </w:r>
      <w:r w:rsidRPr="007C5B7D">
        <w:rPr>
          <w:rFonts w:ascii="仿宋_GB2312" w:eastAsia="仿宋_GB2312" w:hAnsi="Times New Roman" w:cs="仿宋_GB2312"/>
          <w:sz w:val="32"/>
          <w:szCs w:val="32"/>
        </w:rPr>
        <w:t>2017</w:t>
      </w:r>
      <w:r w:rsidRPr="007C5B7D">
        <w:rPr>
          <w:rFonts w:ascii="仿宋_GB2312" w:eastAsia="仿宋_GB2312" w:hAnsi="Times New Roman" w:cs="仿宋_GB2312" w:hint="eastAsia"/>
          <w:sz w:val="32"/>
          <w:szCs w:val="32"/>
        </w:rPr>
        <w:t>年一般公共预算当年财政拨款基本支出</w:t>
      </w:r>
      <w:r w:rsidRPr="007C5B7D">
        <w:rPr>
          <w:rFonts w:ascii="仿宋_GB2312" w:eastAsia="仿宋_GB2312" w:hAnsi="Times New Roman" w:cs="仿宋_GB2312"/>
          <w:sz w:val="32"/>
          <w:szCs w:val="32"/>
        </w:rPr>
        <w:t>1266.42</w:t>
      </w:r>
      <w:r w:rsidRPr="007C5B7D">
        <w:rPr>
          <w:rFonts w:ascii="仿宋_GB2312" w:eastAsia="仿宋_GB2312" w:hAnsi="Times New Roman" w:cs="仿宋_GB2312" w:hint="eastAsia"/>
          <w:sz w:val="32"/>
          <w:szCs w:val="32"/>
        </w:rPr>
        <w:t>万元，其中：人员经费</w:t>
      </w:r>
      <w:r w:rsidRPr="007C5B7D">
        <w:rPr>
          <w:rFonts w:ascii="仿宋_GB2312" w:eastAsia="仿宋_GB2312" w:hAnsi="Times New Roman" w:cs="仿宋_GB2312"/>
          <w:sz w:val="32"/>
          <w:szCs w:val="32"/>
        </w:rPr>
        <w:t>1238.63</w:t>
      </w:r>
      <w:r w:rsidRPr="007C5B7D">
        <w:rPr>
          <w:rFonts w:ascii="仿宋_GB2312" w:eastAsia="仿宋_GB2312" w:hAnsi="Times New Roman" w:cs="仿宋_GB2312" w:hint="eastAsia"/>
          <w:sz w:val="32"/>
          <w:szCs w:val="32"/>
        </w:rPr>
        <w:t>万元，主要包括基本工资、津贴补贴、奖金、其他社会保障缴费、伙食补助费、绩效工资、机关事业单位基本养老保险缴费、职业年金缴费、其他工资福利支出、生活补助、</w:t>
      </w:r>
      <w:r>
        <w:rPr>
          <w:rFonts w:ascii="仿宋_GB2312" w:eastAsia="仿宋_GB2312" w:hAnsi="Times New Roman" w:cs="仿宋_GB2312" w:hint="eastAsia"/>
          <w:sz w:val="32"/>
          <w:szCs w:val="32"/>
        </w:rPr>
        <w:t>医疗费、</w:t>
      </w:r>
      <w:r w:rsidRPr="007C5B7D">
        <w:rPr>
          <w:rFonts w:ascii="仿宋_GB2312" w:eastAsia="仿宋_GB2312" w:hAnsi="Times New Roman" w:cs="仿宋_GB2312" w:hint="eastAsia"/>
          <w:sz w:val="32"/>
          <w:szCs w:val="32"/>
        </w:rPr>
        <w:t>住房公积金、购房</w:t>
      </w:r>
      <w:r w:rsidRPr="007C5B7D">
        <w:rPr>
          <w:rFonts w:ascii="仿宋_GB2312" w:eastAsia="仿宋_GB2312" w:hAnsi="Times New Roman" w:cs="仿宋_GB2312" w:hint="eastAsia"/>
          <w:sz w:val="32"/>
          <w:szCs w:val="32"/>
        </w:rPr>
        <w:lastRenderedPageBreak/>
        <w:t>补贴、其他对个人和家庭的补助支出。</w:t>
      </w:r>
    </w:p>
    <w:p w:rsidR="00315EE5" w:rsidRPr="007C5B7D" w:rsidRDefault="00315EE5" w:rsidP="00444E8A">
      <w:pPr>
        <w:spacing w:line="500" w:lineRule="exact"/>
        <w:ind w:firstLineChars="200" w:firstLine="640"/>
        <w:rPr>
          <w:rFonts w:ascii="仿宋_GB2312" w:eastAsia="仿宋_GB2312" w:hAnsi="Times New Roman" w:cs="Times New Roman"/>
          <w:sz w:val="32"/>
          <w:szCs w:val="32"/>
        </w:rPr>
      </w:pPr>
      <w:r w:rsidRPr="007C5B7D">
        <w:rPr>
          <w:rFonts w:ascii="仿宋_GB2312" w:eastAsia="仿宋_GB2312" w:hAnsi="Times New Roman" w:cs="仿宋_GB2312" w:hint="eastAsia"/>
          <w:sz w:val="32"/>
          <w:szCs w:val="32"/>
        </w:rPr>
        <w:t>公用经费</w:t>
      </w:r>
      <w:r>
        <w:rPr>
          <w:rFonts w:ascii="仿宋_GB2312" w:eastAsia="仿宋_GB2312" w:hAnsi="Times New Roman" w:cs="仿宋_GB2312"/>
          <w:sz w:val="32"/>
          <w:szCs w:val="32"/>
        </w:rPr>
        <w:t>27</w:t>
      </w:r>
      <w:r w:rsidRPr="007C5B7D">
        <w:rPr>
          <w:rFonts w:ascii="仿宋_GB2312" w:eastAsia="仿宋_GB2312" w:hAnsi="Times New Roman" w:cs="仿宋_GB2312"/>
          <w:sz w:val="32"/>
          <w:szCs w:val="32"/>
        </w:rPr>
        <w:t>.</w:t>
      </w:r>
      <w:r>
        <w:rPr>
          <w:rFonts w:ascii="仿宋_GB2312" w:eastAsia="仿宋_GB2312" w:hAnsi="Times New Roman" w:cs="仿宋_GB2312"/>
          <w:sz w:val="32"/>
          <w:szCs w:val="32"/>
        </w:rPr>
        <w:t>79</w:t>
      </w:r>
      <w:r w:rsidRPr="007C5B7D">
        <w:rPr>
          <w:rFonts w:ascii="仿宋_GB2312" w:eastAsia="仿宋_GB2312" w:hAnsi="Times New Roman" w:cs="仿宋_GB2312" w:hint="eastAsia"/>
          <w:sz w:val="32"/>
          <w:szCs w:val="32"/>
        </w:rPr>
        <w:t>万元，主要包括：办公费、差旅费、维修</w:t>
      </w:r>
      <w:r w:rsidRPr="007C5B7D">
        <w:rPr>
          <w:rFonts w:ascii="仿宋_GB2312" w:eastAsia="仿宋_GB2312" w:hAnsi="Times New Roman" w:cs="仿宋_GB2312"/>
          <w:sz w:val="32"/>
          <w:szCs w:val="32"/>
        </w:rPr>
        <w:t>(</w:t>
      </w:r>
      <w:r w:rsidRPr="007C5B7D">
        <w:rPr>
          <w:rFonts w:ascii="仿宋_GB2312" w:eastAsia="仿宋_GB2312" w:hAnsi="Times New Roman" w:cs="仿宋_GB2312" w:hint="eastAsia"/>
          <w:sz w:val="32"/>
          <w:szCs w:val="32"/>
        </w:rPr>
        <w:t>护</w:t>
      </w:r>
      <w:r w:rsidRPr="007C5B7D">
        <w:rPr>
          <w:rFonts w:ascii="仿宋_GB2312" w:eastAsia="仿宋_GB2312" w:hAnsi="Times New Roman" w:cs="仿宋_GB2312"/>
          <w:sz w:val="32"/>
          <w:szCs w:val="32"/>
        </w:rPr>
        <w:t>)</w:t>
      </w:r>
      <w:r w:rsidRPr="007C5B7D">
        <w:rPr>
          <w:rFonts w:ascii="仿宋_GB2312" w:eastAsia="仿宋_GB2312" w:hAnsi="Times New Roman" w:cs="仿宋_GB2312" w:hint="eastAsia"/>
          <w:sz w:val="32"/>
          <w:szCs w:val="32"/>
        </w:rPr>
        <w:t>费、劳务费、</w:t>
      </w:r>
      <w:r>
        <w:rPr>
          <w:rFonts w:ascii="仿宋_GB2312" w:eastAsia="仿宋_GB2312" w:hAnsi="Times New Roman" w:cs="仿宋_GB2312" w:hint="eastAsia"/>
          <w:sz w:val="32"/>
          <w:szCs w:val="32"/>
        </w:rPr>
        <w:t>其他交通费用</w:t>
      </w:r>
      <w:r w:rsidRPr="007C5B7D">
        <w:rPr>
          <w:rFonts w:ascii="仿宋_GB2312" w:eastAsia="仿宋_GB2312" w:hAnsi="Times New Roman" w:cs="仿宋_GB2312" w:hint="eastAsia"/>
          <w:sz w:val="32"/>
          <w:szCs w:val="32"/>
        </w:rPr>
        <w:t>。</w:t>
      </w:r>
    </w:p>
    <w:p w:rsidR="00315EE5" w:rsidRPr="00EB2BF8" w:rsidRDefault="00315EE5" w:rsidP="00444E8A">
      <w:pPr>
        <w:ind w:firstLineChars="200" w:firstLine="640"/>
        <w:rPr>
          <w:rFonts w:ascii="黑体" w:eastAsia="黑体" w:hAnsi="黑体" w:cs="Times New Roman"/>
          <w:sz w:val="32"/>
          <w:szCs w:val="32"/>
        </w:rPr>
      </w:pPr>
      <w:r w:rsidRPr="00EB2BF8">
        <w:rPr>
          <w:rFonts w:ascii="黑体" w:eastAsia="黑体" w:hAnsi="黑体" w:cs="黑体" w:hint="eastAsia"/>
          <w:sz w:val="32"/>
          <w:szCs w:val="32"/>
        </w:rPr>
        <w:t>四、</w:t>
      </w:r>
      <w:r w:rsidRPr="00EB2BF8">
        <w:rPr>
          <w:rFonts w:ascii="黑体" w:eastAsia="黑体" w:hAnsi="黑体" w:cs="黑体"/>
          <w:sz w:val="32"/>
          <w:szCs w:val="32"/>
        </w:rPr>
        <w:t>201</w:t>
      </w:r>
      <w:r>
        <w:rPr>
          <w:rFonts w:ascii="黑体" w:eastAsia="黑体" w:hAnsi="黑体" w:cs="黑体"/>
          <w:sz w:val="32"/>
          <w:szCs w:val="32"/>
        </w:rPr>
        <w:t>7</w:t>
      </w:r>
      <w:r w:rsidRPr="00EB2BF8">
        <w:rPr>
          <w:rFonts w:ascii="黑体" w:eastAsia="黑体" w:hAnsi="黑体" w:cs="黑体" w:hint="eastAsia"/>
          <w:sz w:val="32"/>
          <w:szCs w:val="32"/>
        </w:rPr>
        <w:t>年一般公共预算“三公”经费预算情况说明</w:t>
      </w:r>
    </w:p>
    <w:p w:rsidR="00315EE5" w:rsidRPr="00166637"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本部门</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年“三公”经费预算数为</w:t>
      </w:r>
      <w:r>
        <w:rPr>
          <w:rFonts w:ascii="仿宋_GB2312" w:eastAsia="仿宋_GB2312" w:hAnsi="Times New Roman" w:cs="仿宋_GB2312"/>
          <w:sz w:val="32"/>
          <w:szCs w:val="32"/>
        </w:rPr>
        <w:t>14</w:t>
      </w:r>
      <w:r w:rsidRPr="00166637">
        <w:rPr>
          <w:rFonts w:ascii="仿宋_GB2312" w:eastAsia="仿宋_GB2312" w:hAnsi="Times New Roman" w:cs="仿宋_GB2312" w:hint="eastAsia"/>
          <w:sz w:val="32"/>
          <w:szCs w:val="32"/>
        </w:rPr>
        <w:t>万元，其中：因公出国（境）费用</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万元，公车购置费</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万元，公车运行维护费</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万元，公务接待费</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万元。本部门</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年计划出国组团数</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个，本部门</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年计划出境组团数</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个，计划购置公车</w:t>
      </w:r>
      <w:r>
        <w:rPr>
          <w:rFonts w:ascii="仿宋_GB2312" w:eastAsia="仿宋_GB2312" w:hAnsi="Times New Roman" w:cs="仿宋_GB2312"/>
          <w:sz w:val="32"/>
          <w:szCs w:val="32"/>
        </w:rPr>
        <w:t>0</w:t>
      </w:r>
      <w:r w:rsidRPr="00166637">
        <w:rPr>
          <w:rFonts w:ascii="仿宋_GB2312" w:eastAsia="仿宋_GB2312" w:hAnsi="Times New Roman" w:cs="仿宋_GB2312" w:hint="eastAsia"/>
          <w:sz w:val="32"/>
          <w:szCs w:val="32"/>
        </w:rPr>
        <w:t>辆，公车保有数为</w:t>
      </w:r>
      <w:r>
        <w:rPr>
          <w:rFonts w:ascii="仿宋_GB2312" w:eastAsia="仿宋_GB2312" w:hAnsi="Times New Roman" w:cs="仿宋_GB2312"/>
          <w:sz w:val="32"/>
          <w:szCs w:val="32"/>
        </w:rPr>
        <w:t>1</w:t>
      </w:r>
      <w:r w:rsidRPr="00166637">
        <w:rPr>
          <w:rFonts w:ascii="仿宋_GB2312" w:eastAsia="仿宋_GB2312" w:hAnsi="Times New Roman" w:cs="仿宋_GB2312" w:hint="eastAsia"/>
          <w:sz w:val="32"/>
          <w:szCs w:val="32"/>
        </w:rPr>
        <w:t>辆。</w:t>
      </w:r>
    </w:p>
    <w:p w:rsidR="00315EE5" w:rsidRPr="00166637"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年“三公”经费预算比</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6</w:t>
      </w:r>
      <w:r w:rsidRPr="00166637">
        <w:rPr>
          <w:rFonts w:ascii="仿宋_GB2312" w:eastAsia="仿宋_GB2312" w:hAnsi="Times New Roman" w:cs="仿宋_GB2312" w:hint="eastAsia"/>
          <w:sz w:val="32"/>
          <w:szCs w:val="32"/>
        </w:rPr>
        <w:t>年“三公”经费预算</w:t>
      </w:r>
      <w:r>
        <w:rPr>
          <w:rFonts w:ascii="仿宋_GB2312" w:eastAsia="仿宋_GB2312" w:hAnsi="Times New Roman" w:cs="仿宋_GB2312" w:hint="eastAsia"/>
          <w:sz w:val="32"/>
          <w:szCs w:val="32"/>
        </w:rPr>
        <w:t>减少</w:t>
      </w:r>
      <w:r>
        <w:rPr>
          <w:rFonts w:ascii="仿宋_GB2312" w:eastAsia="仿宋_GB2312" w:hAnsi="Times New Roman" w:cs="仿宋_GB2312"/>
          <w:sz w:val="32"/>
          <w:szCs w:val="32"/>
        </w:rPr>
        <w:t>11</w:t>
      </w:r>
      <w:r w:rsidRPr="00166637">
        <w:rPr>
          <w:rFonts w:ascii="仿宋_GB2312" w:eastAsia="仿宋_GB2312" w:hAnsi="Times New Roman" w:cs="仿宋_GB2312" w:hint="eastAsia"/>
          <w:sz w:val="32"/>
          <w:szCs w:val="32"/>
        </w:rPr>
        <w:t>万元，</w:t>
      </w:r>
      <w:r w:rsidRPr="00381E9C">
        <w:rPr>
          <w:rFonts w:ascii="仿宋_GB2312" w:eastAsia="仿宋_GB2312" w:hAnsi="Times New Roman" w:cs="仿宋_GB2312" w:hint="eastAsia"/>
          <w:sz w:val="32"/>
          <w:szCs w:val="32"/>
        </w:rPr>
        <w:t>其中：公车运行维护费减少</w:t>
      </w:r>
      <w:r>
        <w:rPr>
          <w:rFonts w:ascii="仿宋_GB2312" w:eastAsia="仿宋_GB2312" w:hAnsi="Times New Roman" w:cs="仿宋_GB2312"/>
          <w:sz w:val="32"/>
          <w:szCs w:val="32"/>
        </w:rPr>
        <w:t>3</w:t>
      </w:r>
      <w:r w:rsidRPr="00381E9C">
        <w:rPr>
          <w:rFonts w:ascii="仿宋_GB2312" w:eastAsia="仿宋_GB2312" w:hAnsi="Times New Roman" w:cs="仿宋_GB2312" w:hint="eastAsia"/>
          <w:sz w:val="32"/>
          <w:szCs w:val="32"/>
        </w:rPr>
        <w:t>万元，变化的主要原因是响应中央厉行节约的规定，减少公车运行维护费</w:t>
      </w:r>
      <w:r>
        <w:rPr>
          <w:rFonts w:ascii="仿宋_GB2312" w:eastAsia="仿宋_GB2312" w:hAnsi="Times New Roman" w:cs="仿宋_GB2312" w:hint="eastAsia"/>
          <w:sz w:val="32"/>
          <w:szCs w:val="32"/>
        </w:rPr>
        <w:t>用。</w:t>
      </w:r>
      <w:r w:rsidRPr="00381E9C">
        <w:rPr>
          <w:rFonts w:ascii="仿宋_GB2312" w:eastAsia="仿宋_GB2312" w:hAnsi="Times New Roman" w:cs="仿宋_GB2312" w:hint="eastAsia"/>
          <w:sz w:val="32"/>
          <w:szCs w:val="32"/>
        </w:rPr>
        <w:t>公务接待费减少</w:t>
      </w:r>
      <w:r>
        <w:rPr>
          <w:rFonts w:ascii="仿宋_GB2312" w:eastAsia="仿宋_GB2312" w:hAnsi="Times New Roman" w:cs="仿宋_GB2312"/>
          <w:sz w:val="32"/>
          <w:szCs w:val="32"/>
        </w:rPr>
        <w:t>8</w:t>
      </w:r>
      <w:r w:rsidRPr="00381E9C">
        <w:rPr>
          <w:rFonts w:ascii="仿宋_GB2312" w:eastAsia="仿宋_GB2312" w:hAnsi="Times New Roman" w:cs="仿宋_GB2312" w:hint="eastAsia"/>
          <w:sz w:val="32"/>
          <w:szCs w:val="32"/>
        </w:rPr>
        <w:t>万元，变化的主要原因是响应中央厉行节约的规定，减少了一些公务接待费用。</w:t>
      </w:r>
    </w:p>
    <w:p w:rsidR="00315EE5" w:rsidRPr="00EB2BF8" w:rsidRDefault="00315EE5" w:rsidP="00444E8A">
      <w:pPr>
        <w:ind w:firstLineChars="200" w:firstLine="640"/>
        <w:rPr>
          <w:rFonts w:ascii="黑体" w:eastAsia="黑体" w:hAnsi="黑体" w:cs="Times New Roman"/>
          <w:sz w:val="32"/>
          <w:szCs w:val="32"/>
        </w:rPr>
      </w:pPr>
      <w:r>
        <w:rPr>
          <w:rFonts w:ascii="黑体" w:eastAsia="黑体" w:hAnsi="黑体" w:cs="黑体" w:hint="eastAsia"/>
          <w:sz w:val="32"/>
          <w:szCs w:val="32"/>
        </w:rPr>
        <w:t>五</w:t>
      </w:r>
      <w:r w:rsidRPr="00EB2BF8">
        <w:rPr>
          <w:rFonts w:ascii="黑体" w:eastAsia="黑体" w:hAnsi="黑体" w:cs="黑体" w:hint="eastAsia"/>
          <w:sz w:val="32"/>
          <w:szCs w:val="32"/>
        </w:rPr>
        <w:t>、</w:t>
      </w:r>
      <w:r w:rsidRPr="00EB2BF8">
        <w:rPr>
          <w:rFonts w:ascii="黑体" w:eastAsia="黑体" w:hAnsi="黑体" w:cs="黑体"/>
          <w:sz w:val="32"/>
          <w:szCs w:val="32"/>
        </w:rPr>
        <w:t>201</w:t>
      </w:r>
      <w:r>
        <w:rPr>
          <w:rFonts w:ascii="黑体" w:eastAsia="黑体" w:hAnsi="黑体" w:cs="黑体"/>
          <w:sz w:val="32"/>
          <w:szCs w:val="32"/>
        </w:rPr>
        <w:t>7</w:t>
      </w:r>
      <w:r w:rsidRPr="00EB2BF8">
        <w:rPr>
          <w:rFonts w:ascii="黑体" w:eastAsia="黑体" w:hAnsi="黑体" w:cs="黑体" w:hint="eastAsia"/>
          <w:sz w:val="32"/>
          <w:szCs w:val="32"/>
        </w:rPr>
        <w:t>年收支预算情况说明</w:t>
      </w:r>
    </w:p>
    <w:p w:rsidR="00315EE5" w:rsidRPr="00166637"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（一）总体情况按照综合预算的原则，本部门所有收入和支出均纳入部门预算管理。收入包括：财政拨款收入、年初结转和结余。支出包括：教育支出、住房保障支出。本部门</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年收支总预算</w:t>
      </w:r>
      <w:r>
        <w:rPr>
          <w:rFonts w:ascii="仿宋_GB2312" w:eastAsia="仿宋_GB2312" w:hAnsi="Times New Roman" w:cs="仿宋_GB2312"/>
          <w:sz w:val="32"/>
          <w:szCs w:val="32"/>
        </w:rPr>
        <w:t>3935.41</w:t>
      </w:r>
      <w:r w:rsidRPr="00166637">
        <w:rPr>
          <w:rFonts w:ascii="仿宋_GB2312" w:eastAsia="仿宋_GB2312" w:hAnsi="Times New Roman" w:cs="仿宋_GB2312" w:hint="eastAsia"/>
          <w:sz w:val="32"/>
          <w:szCs w:val="32"/>
        </w:rPr>
        <w:t>万元。</w:t>
      </w:r>
    </w:p>
    <w:p w:rsidR="00315EE5" w:rsidRPr="00166637"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（二）收入预算情况</w:t>
      </w:r>
    </w:p>
    <w:p w:rsidR="00315EE5" w:rsidRPr="00166637"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本部门</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年收入预算</w:t>
      </w:r>
      <w:r>
        <w:rPr>
          <w:rFonts w:ascii="仿宋_GB2312" w:eastAsia="仿宋_GB2312" w:hAnsi="Times New Roman" w:cs="仿宋_GB2312"/>
          <w:sz w:val="32"/>
          <w:szCs w:val="32"/>
        </w:rPr>
        <w:t>3935.41</w:t>
      </w:r>
      <w:r w:rsidRPr="00166637">
        <w:rPr>
          <w:rFonts w:ascii="仿宋_GB2312" w:eastAsia="仿宋_GB2312" w:hAnsi="Times New Roman" w:cs="仿宋_GB2312" w:hint="eastAsia"/>
          <w:sz w:val="32"/>
          <w:szCs w:val="32"/>
        </w:rPr>
        <w:t>万元，其中：一般公共预算拨款收入</w:t>
      </w:r>
      <w:r>
        <w:rPr>
          <w:rFonts w:ascii="仿宋_GB2312" w:eastAsia="仿宋_GB2312" w:hAnsi="Times New Roman" w:cs="仿宋_GB2312"/>
          <w:sz w:val="32"/>
          <w:szCs w:val="32"/>
        </w:rPr>
        <w:t>3903.11</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99.18</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；年初结转和结余</w:t>
      </w:r>
      <w:r>
        <w:rPr>
          <w:rFonts w:ascii="仿宋_GB2312" w:eastAsia="仿宋_GB2312" w:hAnsi="Times New Roman" w:cs="仿宋_GB2312"/>
          <w:sz w:val="32"/>
          <w:szCs w:val="32"/>
        </w:rPr>
        <w:t>32.30</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0.82</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w:t>
      </w:r>
    </w:p>
    <w:p w:rsidR="00315EE5" w:rsidRPr="00166637"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lastRenderedPageBreak/>
        <w:t>（三）支出预算情况</w:t>
      </w:r>
    </w:p>
    <w:p w:rsidR="00315EE5" w:rsidRPr="00166637" w:rsidRDefault="00315EE5" w:rsidP="00444E8A">
      <w:pPr>
        <w:ind w:firstLineChars="200" w:firstLine="640"/>
        <w:rPr>
          <w:rFonts w:ascii="仿宋_GB2312" w:eastAsia="仿宋_GB2312" w:hAnsi="Times New Roman" w:cs="Times New Roman"/>
          <w:sz w:val="32"/>
          <w:szCs w:val="32"/>
        </w:rPr>
      </w:pPr>
      <w:r w:rsidRPr="00166637">
        <w:rPr>
          <w:rFonts w:ascii="仿宋_GB2312" w:eastAsia="仿宋_GB2312" w:hAnsi="Times New Roman" w:cs="仿宋_GB2312" w:hint="eastAsia"/>
          <w:sz w:val="32"/>
          <w:szCs w:val="32"/>
        </w:rPr>
        <w:t>本部门</w:t>
      </w:r>
      <w:r w:rsidRPr="00166637">
        <w:rPr>
          <w:rFonts w:ascii="仿宋_GB2312" w:eastAsia="仿宋_GB2312" w:hAnsi="Times New Roman" w:cs="仿宋_GB2312"/>
          <w:sz w:val="32"/>
          <w:szCs w:val="32"/>
        </w:rPr>
        <w:t>201</w:t>
      </w:r>
      <w:r>
        <w:rPr>
          <w:rFonts w:ascii="仿宋_GB2312" w:eastAsia="仿宋_GB2312" w:hAnsi="Times New Roman" w:cs="仿宋_GB2312"/>
          <w:sz w:val="32"/>
          <w:szCs w:val="32"/>
        </w:rPr>
        <w:t>7</w:t>
      </w:r>
      <w:r w:rsidRPr="00166637">
        <w:rPr>
          <w:rFonts w:ascii="仿宋_GB2312" w:eastAsia="仿宋_GB2312" w:hAnsi="Times New Roman" w:cs="仿宋_GB2312" w:hint="eastAsia"/>
          <w:sz w:val="32"/>
          <w:szCs w:val="32"/>
        </w:rPr>
        <w:t>年支出预算</w:t>
      </w:r>
      <w:r>
        <w:rPr>
          <w:rFonts w:ascii="仿宋_GB2312" w:eastAsia="仿宋_GB2312" w:hAnsi="Times New Roman" w:cs="仿宋_GB2312"/>
          <w:sz w:val="32"/>
          <w:szCs w:val="32"/>
        </w:rPr>
        <w:t>3935.41</w:t>
      </w:r>
      <w:r w:rsidRPr="00166637">
        <w:rPr>
          <w:rFonts w:ascii="仿宋_GB2312" w:eastAsia="仿宋_GB2312" w:hAnsi="Times New Roman" w:cs="仿宋_GB2312" w:hint="eastAsia"/>
          <w:sz w:val="32"/>
          <w:szCs w:val="32"/>
        </w:rPr>
        <w:t>万元，其中：基本支出</w:t>
      </w:r>
      <w:r>
        <w:rPr>
          <w:rFonts w:ascii="仿宋_GB2312" w:eastAsia="仿宋_GB2312" w:hAnsi="Times New Roman" w:cs="仿宋_GB2312"/>
          <w:sz w:val="32"/>
          <w:szCs w:val="32"/>
        </w:rPr>
        <w:t>1298.72</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33</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；项目支出</w:t>
      </w:r>
      <w:r>
        <w:rPr>
          <w:rFonts w:ascii="仿宋_GB2312" w:eastAsia="仿宋_GB2312" w:hAnsi="Times New Roman" w:cs="仿宋_GB2312"/>
          <w:sz w:val="32"/>
          <w:szCs w:val="32"/>
        </w:rPr>
        <w:t>2636.69</w:t>
      </w:r>
      <w:r w:rsidRPr="00166637">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67</w:t>
      </w:r>
      <w:r w:rsidRPr="00166637">
        <w:rPr>
          <w:rFonts w:ascii="仿宋_GB2312" w:eastAsia="仿宋_GB2312" w:hAnsi="Times New Roman" w:cs="仿宋_GB2312"/>
          <w:sz w:val="32"/>
          <w:szCs w:val="32"/>
        </w:rPr>
        <w:t>%</w:t>
      </w:r>
      <w:r w:rsidRPr="00166637">
        <w:rPr>
          <w:rFonts w:ascii="仿宋_GB2312" w:eastAsia="仿宋_GB2312" w:hAnsi="Times New Roman" w:cs="仿宋_GB2312" w:hint="eastAsia"/>
          <w:sz w:val="32"/>
          <w:szCs w:val="32"/>
        </w:rPr>
        <w:t>。</w:t>
      </w:r>
    </w:p>
    <w:p w:rsidR="00315EE5" w:rsidRPr="00DB4E3A" w:rsidRDefault="00315EE5" w:rsidP="00444E8A">
      <w:pPr>
        <w:ind w:firstLineChars="200" w:firstLine="640"/>
        <w:rPr>
          <w:rFonts w:ascii="黑体" w:eastAsia="黑体" w:hAnsi="黑体" w:cs="Times New Roman"/>
          <w:sz w:val="32"/>
          <w:szCs w:val="32"/>
        </w:rPr>
      </w:pPr>
      <w:r>
        <w:rPr>
          <w:rFonts w:ascii="黑体" w:eastAsia="黑体" w:hAnsi="黑体" w:cs="黑体" w:hint="eastAsia"/>
          <w:sz w:val="32"/>
          <w:szCs w:val="32"/>
        </w:rPr>
        <w:t>六</w:t>
      </w:r>
      <w:r w:rsidRPr="00DB4E3A">
        <w:rPr>
          <w:rFonts w:ascii="黑体" w:eastAsia="黑体" w:hAnsi="黑体" w:cs="黑体" w:hint="eastAsia"/>
          <w:sz w:val="32"/>
          <w:szCs w:val="32"/>
        </w:rPr>
        <w:t>、其他重要事项的情况说明</w:t>
      </w:r>
    </w:p>
    <w:p w:rsidR="00315EE5" w:rsidRPr="000B7EF3" w:rsidRDefault="00315EE5" w:rsidP="00444E8A">
      <w:pPr>
        <w:ind w:firstLineChars="200" w:firstLine="640"/>
        <w:rPr>
          <w:rFonts w:ascii="仿宋_GB2312" w:eastAsia="仿宋_GB2312" w:hAnsi="Times New Roman" w:cs="Times New Roman"/>
          <w:color w:val="000000" w:themeColor="text1"/>
          <w:sz w:val="32"/>
          <w:szCs w:val="32"/>
        </w:rPr>
      </w:pPr>
      <w:r w:rsidRPr="000B7EF3">
        <w:rPr>
          <w:rFonts w:ascii="仿宋_GB2312" w:eastAsia="仿宋_GB2312" w:hAnsi="Times New Roman" w:cs="仿宋_GB2312" w:hint="eastAsia"/>
          <w:color w:val="000000" w:themeColor="text1"/>
          <w:sz w:val="32"/>
          <w:szCs w:val="32"/>
        </w:rPr>
        <w:t>（一）政府采购情况</w:t>
      </w:r>
    </w:p>
    <w:p w:rsidR="00315EE5" w:rsidRPr="000B7EF3" w:rsidRDefault="00315EE5" w:rsidP="00444E8A">
      <w:pPr>
        <w:ind w:firstLineChars="200" w:firstLine="640"/>
        <w:rPr>
          <w:rFonts w:ascii="仿宋_GB2312" w:eastAsia="仿宋_GB2312" w:hAnsi="Times New Roman" w:cs="仿宋_GB2312"/>
          <w:color w:val="000000" w:themeColor="text1"/>
          <w:sz w:val="32"/>
          <w:szCs w:val="32"/>
        </w:rPr>
      </w:pPr>
      <w:r w:rsidRPr="000B7EF3">
        <w:rPr>
          <w:rFonts w:ascii="仿宋_GB2312" w:eastAsia="仿宋_GB2312" w:hAnsi="Times New Roman" w:cs="仿宋_GB2312"/>
          <w:color w:val="000000" w:themeColor="text1"/>
          <w:sz w:val="32"/>
          <w:szCs w:val="32"/>
        </w:rPr>
        <w:t>2017</w:t>
      </w:r>
      <w:r w:rsidRPr="000B7EF3">
        <w:rPr>
          <w:rFonts w:ascii="仿宋_GB2312" w:eastAsia="仿宋_GB2312" w:hAnsi="Times New Roman" w:cs="仿宋_GB2312" w:hint="eastAsia"/>
          <w:color w:val="000000" w:themeColor="text1"/>
          <w:sz w:val="32"/>
          <w:szCs w:val="32"/>
        </w:rPr>
        <w:t>年，部本级政府采购预算总额</w:t>
      </w:r>
      <w:r w:rsidR="00A14609" w:rsidRPr="000B7EF3">
        <w:rPr>
          <w:rFonts w:ascii="仿宋_GB2312" w:eastAsia="仿宋_GB2312" w:hAnsi="Times New Roman" w:cs="仿宋_GB2312" w:hint="eastAsia"/>
          <w:color w:val="000000" w:themeColor="text1"/>
          <w:sz w:val="32"/>
          <w:szCs w:val="32"/>
        </w:rPr>
        <w:t>35</w:t>
      </w:r>
      <w:r w:rsidR="00103E23" w:rsidRPr="000B7EF3">
        <w:rPr>
          <w:rFonts w:ascii="仿宋_GB2312" w:eastAsia="仿宋_GB2312" w:hAnsi="Times New Roman" w:cs="仿宋_GB2312" w:hint="eastAsia"/>
          <w:color w:val="000000" w:themeColor="text1"/>
          <w:sz w:val="32"/>
          <w:szCs w:val="32"/>
        </w:rPr>
        <w:t>3.78</w:t>
      </w:r>
      <w:r w:rsidRPr="000B7EF3">
        <w:rPr>
          <w:rFonts w:ascii="仿宋_GB2312" w:eastAsia="仿宋_GB2312" w:hAnsi="Times New Roman" w:cs="仿宋_GB2312" w:hint="eastAsia"/>
          <w:color w:val="000000" w:themeColor="text1"/>
          <w:sz w:val="32"/>
          <w:szCs w:val="32"/>
        </w:rPr>
        <w:t>万元，其中：政府采购货物预算</w:t>
      </w:r>
      <w:r w:rsidR="00103E23" w:rsidRPr="000B7EF3">
        <w:rPr>
          <w:rFonts w:ascii="仿宋_GB2312" w:eastAsia="仿宋_GB2312" w:hAnsi="Times New Roman" w:cs="仿宋_GB2312" w:hint="eastAsia"/>
          <w:color w:val="000000" w:themeColor="text1"/>
          <w:sz w:val="32"/>
          <w:szCs w:val="32"/>
        </w:rPr>
        <w:t>28.78</w:t>
      </w:r>
      <w:r w:rsidRPr="000B7EF3">
        <w:rPr>
          <w:rFonts w:ascii="仿宋_GB2312" w:eastAsia="仿宋_GB2312" w:hAnsi="Times New Roman" w:cs="仿宋_GB2312" w:hint="eastAsia"/>
          <w:color w:val="000000" w:themeColor="text1"/>
          <w:sz w:val="32"/>
          <w:szCs w:val="32"/>
        </w:rPr>
        <w:t>万元，占</w:t>
      </w:r>
      <w:r w:rsidR="00A14609" w:rsidRPr="000B7EF3">
        <w:rPr>
          <w:rFonts w:ascii="仿宋_GB2312" w:eastAsia="仿宋_GB2312" w:hAnsi="Times New Roman" w:cs="仿宋_GB2312" w:hint="eastAsia"/>
          <w:color w:val="000000" w:themeColor="text1"/>
          <w:sz w:val="32"/>
          <w:szCs w:val="32"/>
        </w:rPr>
        <w:t>8.13</w:t>
      </w:r>
      <w:r w:rsidRPr="000B7EF3">
        <w:rPr>
          <w:rFonts w:ascii="仿宋_GB2312" w:eastAsia="仿宋_GB2312" w:hAnsi="Times New Roman" w:cs="仿宋_GB2312"/>
          <w:color w:val="000000" w:themeColor="text1"/>
          <w:sz w:val="32"/>
          <w:szCs w:val="32"/>
        </w:rPr>
        <w:t>%</w:t>
      </w:r>
      <w:r w:rsidRPr="000B7EF3">
        <w:rPr>
          <w:rFonts w:ascii="仿宋_GB2312" w:eastAsia="仿宋_GB2312" w:hAnsi="Times New Roman" w:cs="仿宋_GB2312" w:hint="eastAsia"/>
          <w:color w:val="000000" w:themeColor="text1"/>
          <w:sz w:val="32"/>
          <w:szCs w:val="32"/>
        </w:rPr>
        <w:t>；政府采购工程预算</w:t>
      </w:r>
      <w:r w:rsidR="00103E23" w:rsidRPr="000B7EF3">
        <w:rPr>
          <w:rFonts w:ascii="仿宋_GB2312" w:eastAsia="仿宋_GB2312" w:hAnsi="Times New Roman" w:cs="仿宋_GB2312" w:hint="eastAsia"/>
          <w:color w:val="000000" w:themeColor="text1"/>
          <w:sz w:val="32"/>
          <w:szCs w:val="32"/>
        </w:rPr>
        <w:t>0</w:t>
      </w:r>
      <w:r w:rsidRPr="000B7EF3">
        <w:rPr>
          <w:rFonts w:ascii="仿宋_GB2312" w:eastAsia="仿宋_GB2312" w:hAnsi="Times New Roman" w:cs="仿宋_GB2312" w:hint="eastAsia"/>
          <w:color w:val="000000" w:themeColor="text1"/>
          <w:sz w:val="32"/>
          <w:szCs w:val="32"/>
        </w:rPr>
        <w:t>万元，占</w:t>
      </w:r>
      <w:r w:rsidR="00103E23" w:rsidRPr="000B7EF3">
        <w:rPr>
          <w:rFonts w:ascii="仿宋_GB2312" w:eastAsia="仿宋_GB2312" w:hAnsi="Times New Roman" w:cs="仿宋_GB2312" w:hint="eastAsia"/>
          <w:color w:val="000000" w:themeColor="text1"/>
          <w:sz w:val="32"/>
          <w:szCs w:val="32"/>
        </w:rPr>
        <w:t>0</w:t>
      </w:r>
      <w:r w:rsidRPr="000B7EF3">
        <w:rPr>
          <w:rFonts w:ascii="仿宋_GB2312" w:eastAsia="仿宋_GB2312" w:hAnsi="Times New Roman" w:cs="仿宋_GB2312"/>
          <w:color w:val="000000" w:themeColor="text1"/>
          <w:sz w:val="32"/>
          <w:szCs w:val="32"/>
        </w:rPr>
        <w:t>%</w:t>
      </w:r>
      <w:r w:rsidRPr="000B7EF3">
        <w:rPr>
          <w:rFonts w:ascii="仿宋_GB2312" w:eastAsia="仿宋_GB2312" w:hAnsi="Times New Roman" w:cs="仿宋_GB2312" w:hint="eastAsia"/>
          <w:color w:val="000000" w:themeColor="text1"/>
          <w:sz w:val="32"/>
          <w:szCs w:val="32"/>
        </w:rPr>
        <w:t>；政府采购服务预算</w:t>
      </w:r>
      <w:r w:rsidR="00A14609" w:rsidRPr="000B7EF3">
        <w:rPr>
          <w:rFonts w:ascii="仿宋_GB2312" w:eastAsia="仿宋_GB2312" w:hAnsi="Times New Roman" w:cs="仿宋_GB2312" w:hint="eastAsia"/>
          <w:color w:val="000000" w:themeColor="text1"/>
          <w:sz w:val="32"/>
          <w:szCs w:val="32"/>
        </w:rPr>
        <w:t>325</w:t>
      </w:r>
      <w:r w:rsidRPr="000B7EF3">
        <w:rPr>
          <w:rFonts w:ascii="仿宋_GB2312" w:eastAsia="仿宋_GB2312" w:hAnsi="Times New Roman" w:cs="仿宋_GB2312" w:hint="eastAsia"/>
          <w:color w:val="000000" w:themeColor="text1"/>
          <w:sz w:val="32"/>
          <w:szCs w:val="32"/>
        </w:rPr>
        <w:t>万元，占</w:t>
      </w:r>
      <w:r w:rsidR="00A14609" w:rsidRPr="000B7EF3">
        <w:rPr>
          <w:rFonts w:ascii="仿宋_GB2312" w:eastAsia="仿宋_GB2312" w:hAnsi="Times New Roman" w:cs="仿宋_GB2312" w:hint="eastAsia"/>
          <w:color w:val="000000" w:themeColor="text1"/>
          <w:sz w:val="32"/>
          <w:szCs w:val="32"/>
        </w:rPr>
        <w:t>91.87</w:t>
      </w:r>
      <w:r w:rsidRPr="000B7EF3">
        <w:rPr>
          <w:rFonts w:ascii="仿宋_GB2312" w:eastAsia="仿宋_GB2312" w:hAnsi="Times New Roman" w:cs="仿宋_GB2312"/>
          <w:color w:val="000000" w:themeColor="text1"/>
          <w:sz w:val="32"/>
          <w:szCs w:val="32"/>
        </w:rPr>
        <w:t>%</w:t>
      </w:r>
      <w:r w:rsidRPr="000B7EF3">
        <w:rPr>
          <w:rFonts w:ascii="仿宋_GB2312" w:eastAsia="仿宋_GB2312" w:hAnsi="Times New Roman" w:cs="仿宋_GB2312" w:hint="eastAsia"/>
          <w:color w:val="000000" w:themeColor="text1"/>
          <w:sz w:val="32"/>
          <w:szCs w:val="32"/>
        </w:rPr>
        <w:t>。</w:t>
      </w:r>
    </w:p>
    <w:p w:rsidR="00C2361D" w:rsidRPr="000B7EF3" w:rsidRDefault="00C2361D" w:rsidP="00444E8A">
      <w:pPr>
        <w:ind w:firstLineChars="200" w:firstLine="640"/>
        <w:rPr>
          <w:rFonts w:ascii="仿宋_GB2312" w:eastAsia="仿宋_GB2312" w:hAnsi="Times New Roman" w:cs="仿宋_GB2312"/>
          <w:color w:val="000000" w:themeColor="text1"/>
          <w:sz w:val="32"/>
          <w:szCs w:val="32"/>
        </w:rPr>
      </w:pPr>
      <w:r w:rsidRPr="000B7EF3">
        <w:rPr>
          <w:rFonts w:ascii="仿宋_GB2312" w:eastAsia="仿宋_GB2312" w:hAnsi="Times New Roman" w:cs="仿宋_GB2312" w:hint="eastAsia"/>
          <w:color w:val="000000" w:themeColor="text1"/>
          <w:sz w:val="32"/>
          <w:szCs w:val="32"/>
        </w:rPr>
        <w:t>（二）国有资产占有使用情况</w:t>
      </w:r>
    </w:p>
    <w:p w:rsidR="00C2361D" w:rsidRPr="000B7EF3" w:rsidRDefault="00C2361D" w:rsidP="00444E8A">
      <w:pPr>
        <w:ind w:firstLineChars="200" w:firstLine="640"/>
        <w:rPr>
          <w:rFonts w:ascii="仿宋_GB2312" w:eastAsia="仿宋_GB2312" w:hAnsi="Times New Roman" w:cs="仿宋_GB2312"/>
          <w:color w:val="000000" w:themeColor="text1"/>
          <w:sz w:val="32"/>
          <w:szCs w:val="32"/>
        </w:rPr>
      </w:pPr>
      <w:r w:rsidRPr="000B7EF3">
        <w:rPr>
          <w:rFonts w:ascii="仿宋_GB2312" w:eastAsia="仿宋_GB2312" w:hAnsi="Times New Roman" w:cs="仿宋_GB2312" w:hint="eastAsia"/>
          <w:color w:val="000000" w:themeColor="text1"/>
          <w:sz w:val="32"/>
          <w:szCs w:val="32"/>
        </w:rPr>
        <w:t>截止2016年底，本校共有车辆1辆，属于公务用车，单位价值200万元以上的大型设备0台。</w:t>
      </w:r>
    </w:p>
    <w:p w:rsidR="00C2361D" w:rsidRPr="000B7EF3" w:rsidRDefault="00C2361D" w:rsidP="00444E8A">
      <w:pPr>
        <w:ind w:firstLineChars="200" w:firstLine="640"/>
        <w:rPr>
          <w:rFonts w:ascii="仿宋_GB2312" w:eastAsia="仿宋_GB2312" w:hAnsi="Times New Roman" w:cs="仿宋_GB2312"/>
          <w:color w:val="000000" w:themeColor="text1"/>
          <w:sz w:val="32"/>
          <w:szCs w:val="32"/>
        </w:rPr>
      </w:pPr>
      <w:r w:rsidRPr="000B7EF3">
        <w:rPr>
          <w:rFonts w:ascii="仿宋_GB2312" w:eastAsia="仿宋_GB2312" w:hAnsi="Times New Roman" w:cs="仿宋_GB2312" w:hint="eastAsia"/>
          <w:color w:val="000000" w:themeColor="text1"/>
          <w:sz w:val="32"/>
          <w:szCs w:val="32"/>
        </w:rPr>
        <w:t>（三）绩效目标设置情况</w:t>
      </w:r>
    </w:p>
    <w:p w:rsidR="00C2361D" w:rsidRPr="000B7EF3" w:rsidRDefault="00C2361D" w:rsidP="00444E8A">
      <w:pPr>
        <w:ind w:firstLineChars="200" w:firstLine="640"/>
        <w:rPr>
          <w:rFonts w:ascii="仿宋_GB2312" w:eastAsia="仿宋_GB2312" w:hAnsi="Times New Roman" w:cs="Times New Roman"/>
          <w:color w:val="000000" w:themeColor="text1"/>
          <w:sz w:val="32"/>
          <w:szCs w:val="32"/>
        </w:rPr>
      </w:pPr>
      <w:r w:rsidRPr="000B7EF3">
        <w:rPr>
          <w:rFonts w:ascii="仿宋_GB2312" w:eastAsia="仿宋_GB2312" w:hAnsi="Times New Roman" w:cs="仿宋_GB2312" w:hint="eastAsia"/>
          <w:color w:val="000000" w:themeColor="text1"/>
          <w:sz w:val="32"/>
          <w:szCs w:val="32"/>
        </w:rPr>
        <w:t>2017</w:t>
      </w:r>
      <w:r w:rsidR="00BA26B3" w:rsidRPr="000B7EF3">
        <w:rPr>
          <w:rFonts w:ascii="仿宋_GB2312" w:eastAsia="仿宋_GB2312" w:hAnsi="Times New Roman" w:cs="仿宋_GB2312" w:hint="eastAsia"/>
          <w:color w:val="000000" w:themeColor="text1"/>
          <w:sz w:val="32"/>
          <w:szCs w:val="32"/>
        </w:rPr>
        <w:t>年本校实行绩效目标管理的项目是：教师继续教育远程培训课程，预算本年申请财政拨款资金是200万元。</w:t>
      </w:r>
    </w:p>
    <w:p w:rsidR="00315EE5" w:rsidRPr="00DB4E3A" w:rsidRDefault="00315EE5" w:rsidP="00444E8A">
      <w:pPr>
        <w:ind w:firstLineChars="200" w:firstLine="640"/>
        <w:rPr>
          <w:rFonts w:ascii="黑体" w:eastAsia="黑体" w:hAnsi="黑体" w:cs="Times New Roman"/>
          <w:sz w:val="32"/>
          <w:szCs w:val="32"/>
        </w:rPr>
      </w:pPr>
      <w:r w:rsidRPr="00DB4E3A">
        <w:rPr>
          <w:rFonts w:ascii="黑体" w:eastAsia="黑体" w:hAnsi="黑体" w:cs="黑体" w:hint="eastAsia"/>
          <w:sz w:val="32"/>
          <w:szCs w:val="32"/>
        </w:rPr>
        <w:t>八、专业名词解释</w:t>
      </w:r>
    </w:p>
    <w:p w:rsidR="00315EE5" w:rsidRPr="00E664C8" w:rsidRDefault="00315EE5" w:rsidP="00444E8A">
      <w:pPr>
        <w:ind w:firstLineChars="200" w:firstLine="640"/>
        <w:rPr>
          <w:rFonts w:ascii="仿宋_GB2312" w:eastAsia="仿宋_GB2312" w:hAnsi="Times New Roman" w:cs="Times New Roman"/>
          <w:sz w:val="32"/>
          <w:szCs w:val="32"/>
        </w:rPr>
      </w:pPr>
      <w:bookmarkStart w:id="1" w:name="BM4"/>
      <w:r w:rsidRPr="00E664C8">
        <w:rPr>
          <w:rFonts w:ascii="仿宋_GB2312" w:eastAsia="仿宋_GB2312" w:hAnsi="Times New Roman" w:cs="仿宋_GB2312" w:hint="eastAsia"/>
          <w:sz w:val="32"/>
          <w:szCs w:val="32"/>
        </w:rPr>
        <w:t>财政拨款收入：指市财政当年拨付的资金。</w:t>
      </w:r>
      <w:bookmarkEnd w:id="1"/>
    </w:p>
    <w:p w:rsidR="00315EE5" w:rsidRPr="00E664C8" w:rsidRDefault="00315EE5" w:rsidP="00444E8A">
      <w:pPr>
        <w:ind w:firstLineChars="200" w:firstLine="64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事业收入：指事业单位开展专业业务活动及辅助活动所取得的收入。</w:t>
      </w:r>
    </w:p>
    <w:p w:rsidR="00315EE5" w:rsidRPr="00E664C8" w:rsidRDefault="00315EE5" w:rsidP="00444E8A">
      <w:pPr>
        <w:ind w:firstLineChars="200" w:firstLine="64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其他收入：指除上述“财政拨款收入”、“事业收入”等以外的收入。主要是银行存款利息收入等。</w:t>
      </w:r>
    </w:p>
    <w:p w:rsidR="00315EE5" w:rsidRPr="00E664C8" w:rsidRDefault="00315EE5" w:rsidP="00444E8A">
      <w:pPr>
        <w:ind w:firstLineChars="200" w:firstLine="64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用事业基金弥补收支差额：指事业单位在当年的“财政拨款收入”、“事业收入”、“经营收入”、“其他收入”不足以</w:t>
      </w:r>
      <w:r w:rsidRPr="00E664C8">
        <w:rPr>
          <w:rFonts w:ascii="仿宋_GB2312" w:eastAsia="仿宋_GB2312" w:hAnsi="Times New Roman" w:cs="仿宋_GB2312" w:hint="eastAsia"/>
          <w:sz w:val="32"/>
          <w:szCs w:val="32"/>
        </w:rPr>
        <w:lastRenderedPageBreak/>
        <w:t>安排当年支出的情况下，使用以前年度积累的事业基金（事业单位当年收支相抵后按国家规定提取、用于弥补以后年度收支差额的基金）弥补本年度收支缺口的资金。</w:t>
      </w:r>
    </w:p>
    <w:p w:rsidR="00315EE5" w:rsidRDefault="00315EE5" w:rsidP="00444E8A">
      <w:pPr>
        <w:ind w:firstLineChars="200" w:firstLine="64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年初结转和结余：指以前年度尚未完成、结转到本年按有关规定继续使用的资金。</w:t>
      </w:r>
    </w:p>
    <w:p w:rsidR="00315EE5" w:rsidRPr="00E664C8" w:rsidRDefault="00315EE5" w:rsidP="00444E8A">
      <w:pPr>
        <w:ind w:firstLineChars="200" w:firstLine="64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结余分配：指事业单位按规定提取的职工福利基金、事业基金和缴纳的所得税，以及建设单位按规定应交回的基本建设竣工项目结余资金。</w:t>
      </w:r>
    </w:p>
    <w:p w:rsidR="00315EE5" w:rsidRPr="00E664C8" w:rsidRDefault="00315EE5" w:rsidP="00444E8A">
      <w:pPr>
        <w:ind w:firstLineChars="200" w:firstLine="64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年末结转和结余：指本年度或以前年度预算安排、因客观条件发生变化无法按原计划实施，需要延迟到以后年度按有关规定继续使用的资金。</w:t>
      </w:r>
    </w:p>
    <w:p w:rsidR="00315EE5" w:rsidRPr="00E664C8" w:rsidRDefault="00315EE5" w:rsidP="00444E8A">
      <w:pPr>
        <w:ind w:firstLineChars="200" w:firstLine="64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基本支出：指为保障机构正常运转、完成日常工作任务而发生的人员支出和公用支出。</w:t>
      </w:r>
    </w:p>
    <w:p w:rsidR="00315EE5" w:rsidRPr="00E664C8" w:rsidRDefault="00315EE5" w:rsidP="00444E8A">
      <w:pPr>
        <w:ind w:firstLineChars="200" w:firstLine="64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项目支出：指在基本支出之外为完成特定行政任务和事业发展目标所发生的支出。</w:t>
      </w:r>
    </w:p>
    <w:p w:rsidR="00315EE5" w:rsidRPr="00E664C8" w:rsidRDefault="00315EE5" w:rsidP="00444E8A">
      <w:pPr>
        <w:ind w:firstLineChars="200" w:firstLine="640"/>
        <w:rPr>
          <w:rFonts w:ascii="仿宋_GB2312" w:eastAsia="仿宋_GB2312" w:hAnsi="Times New Roman" w:cs="Times New Roman"/>
          <w:sz w:val="32"/>
          <w:szCs w:val="32"/>
        </w:rPr>
      </w:pPr>
      <w:r>
        <w:rPr>
          <w:rFonts w:ascii="仿宋_GB2312" w:eastAsia="仿宋_GB2312" w:hAnsi="Times New Roman" w:cs="仿宋_GB2312" w:hint="eastAsia"/>
          <w:sz w:val="32"/>
          <w:szCs w:val="32"/>
        </w:rPr>
        <w:t>“</w:t>
      </w:r>
      <w:r w:rsidRPr="00E664C8">
        <w:rPr>
          <w:rFonts w:ascii="仿宋_GB2312" w:eastAsia="仿宋_GB2312" w:hAnsi="Times New Roman" w:cs="仿宋_GB2312" w:hint="eastAsia"/>
          <w:sz w:val="32"/>
          <w:szCs w:val="32"/>
        </w:rPr>
        <w:t>三公</w:t>
      </w:r>
      <w:r>
        <w:rPr>
          <w:rFonts w:ascii="仿宋_GB2312" w:eastAsia="仿宋_GB2312" w:hAnsi="Times New Roman" w:cs="仿宋_GB2312" w:hint="eastAsia"/>
          <w:sz w:val="32"/>
          <w:szCs w:val="32"/>
        </w:rPr>
        <w:t>”</w:t>
      </w:r>
      <w:r w:rsidRPr="00E664C8">
        <w:rPr>
          <w:rFonts w:ascii="仿宋_GB2312" w:eastAsia="仿宋_GB2312" w:hAnsi="Times New Roman" w:cs="仿宋_GB2312" w:hint="eastAsia"/>
          <w:sz w:val="32"/>
          <w:szCs w:val="32"/>
        </w:rPr>
        <w:t>经费：纳入市财政预决算管理的“三公”经费，是指本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w:t>
      </w:r>
      <w:r w:rsidRPr="00E664C8">
        <w:rPr>
          <w:rFonts w:ascii="仿宋_GB2312" w:eastAsia="仿宋_GB2312" w:hAnsi="Times New Roman" w:cs="仿宋_GB2312" w:hint="eastAsia"/>
          <w:sz w:val="32"/>
          <w:szCs w:val="32"/>
        </w:rPr>
        <w:lastRenderedPageBreak/>
        <w:t>待费指单位按规定开支的各类公务接待（含外宾接待）支出。</w:t>
      </w:r>
    </w:p>
    <w:p w:rsidR="00315EE5" w:rsidRPr="004043A7" w:rsidRDefault="00315EE5" w:rsidP="00444E8A">
      <w:pPr>
        <w:ind w:firstLineChars="200" w:firstLine="640"/>
        <w:rPr>
          <w:rFonts w:ascii="仿宋_GB2312" w:eastAsia="仿宋_GB2312" w:hAnsi="Times New Roman" w:cs="Times New Roman"/>
          <w:sz w:val="32"/>
          <w:szCs w:val="32"/>
        </w:rPr>
      </w:pPr>
      <w:r w:rsidRPr="00E664C8">
        <w:rPr>
          <w:rFonts w:ascii="仿宋_GB2312" w:eastAsia="仿宋_GB2312" w:hAnsi="Times New Roman"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rsidR="00315EE5" w:rsidRPr="0039558C" w:rsidRDefault="00315EE5" w:rsidP="00200332">
      <w:pPr>
        <w:jc w:val="center"/>
        <w:rPr>
          <w:rFonts w:ascii="黑体" w:eastAsia="黑体" w:hAnsi="黑体" w:cs="Times New Roman"/>
          <w:sz w:val="32"/>
          <w:szCs w:val="32"/>
        </w:rPr>
      </w:pPr>
    </w:p>
    <w:p w:rsidR="00315EE5" w:rsidRDefault="00315EE5" w:rsidP="00200332">
      <w:pPr>
        <w:jc w:val="center"/>
        <w:rPr>
          <w:rFonts w:ascii="黑体" w:eastAsia="黑体" w:hAnsi="黑体" w:cs="Times New Roman"/>
          <w:sz w:val="32"/>
          <w:szCs w:val="32"/>
        </w:rPr>
      </w:pPr>
    </w:p>
    <w:p w:rsidR="00315EE5" w:rsidRDefault="00315EE5" w:rsidP="00200332">
      <w:pPr>
        <w:jc w:val="center"/>
        <w:rPr>
          <w:rFonts w:ascii="黑体" w:eastAsia="黑体" w:hAnsi="黑体" w:cs="Times New Roman"/>
          <w:sz w:val="32"/>
          <w:szCs w:val="32"/>
        </w:rPr>
      </w:pPr>
    </w:p>
    <w:p w:rsidR="00315EE5" w:rsidRDefault="00315EE5" w:rsidP="00200332">
      <w:pPr>
        <w:jc w:val="center"/>
        <w:rPr>
          <w:rFonts w:ascii="黑体" w:eastAsia="黑体" w:hAnsi="黑体" w:cs="Times New Roman"/>
          <w:sz w:val="32"/>
          <w:szCs w:val="32"/>
        </w:rPr>
      </w:pPr>
    </w:p>
    <w:p w:rsidR="00315EE5" w:rsidRDefault="00315EE5" w:rsidP="00200332">
      <w:pPr>
        <w:jc w:val="center"/>
        <w:rPr>
          <w:rFonts w:ascii="黑体" w:eastAsia="黑体" w:hAnsi="黑体" w:cs="Times New Roman"/>
          <w:sz w:val="32"/>
          <w:szCs w:val="32"/>
        </w:rPr>
      </w:pPr>
    </w:p>
    <w:p w:rsidR="00315EE5" w:rsidRPr="00200332" w:rsidRDefault="00315EE5" w:rsidP="00200332">
      <w:pPr>
        <w:jc w:val="center"/>
        <w:rPr>
          <w:rFonts w:ascii="黑体" w:eastAsia="黑体" w:hAnsi="黑体" w:cs="Times New Roman"/>
          <w:sz w:val="32"/>
          <w:szCs w:val="32"/>
        </w:rPr>
      </w:pPr>
      <w:r w:rsidRPr="00200332">
        <w:rPr>
          <w:rFonts w:ascii="黑体" w:eastAsia="黑体" w:hAnsi="黑体" w:cs="黑体" w:hint="eastAsia"/>
          <w:sz w:val="32"/>
          <w:szCs w:val="32"/>
        </w:rPr>
        <w:t>第三部分</w:t>
      </w:r>
      <w:r w:rsidRPr="00200332">
        <w:rPr>
          <w:rFonts w:ascii="黑体" w:eastAsia="黑体" w:hAnsi="黑体" w:cs="黑体"/>
          <w:sz w:val="32"/>
          <w:szCs w:val="32"/>
        </w:rPr>
        <w:t xml:space="preserve"> 2017</w:t>
      </w:r>
      <w:r w:rsidRPr="00200332">
        <w:rPr>
          <w:rFonts w:ascii="黑体" w:eastAsia="黑体" w:hAnsi="黑体" w:cs="黑体" w:hint="eastAsia"/>
          <w:sz w:val="32"/>
          <w:szCs w:val="32"/>
        </w:rPr>
        <w:t>年部门预算表</w:t>
      </w:r>
    </w:p>
    <w:p w:rsidR="00315EE5" w:rsidRDefault="00315EE5" w:rsidP="00444E8A">
      <w:pPr>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请参见附件。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6854"/>
      </w:tblGrid>
      <w:tr w:rsidR="00315EE5" w:rsidRPr="001F7F2A">
        <w:tc>
          <w:tcPr>
            <w:tcW w:w="1668" w:type="dxa"/>
          </w:tcPr>
          <w:p w:rsidR="00315EE5" w:rsidRPr="001F7F2A" w:rsidRDefault="00315EE5" w:rsidP="001F7F2A">
            <w:pPr>
              <w:jc w:val="center"/>
              <w:rPr>
                <w:rFonts w:ascii="Times New Roman" w:eastAsia="仿宋_GB2312" w:hAnsi="Times New Roman" w:cs="Times New Roman"/>
                <w:sz w:val="32"/>
                <w:szCs w:val="32"/>
              </w:rPr>
            </w:pPr>
            <w:r w:rsidRPr="001F7F2A">
              <w:rPr>
                <w:rFonts w:ascii="Times New Roman" w:eastAsia="仿宋_GB2312" w:hAnsi="Times New Roman" w:cs="仿宋_GB2312" w:hint="eastAsia"/>
                <w:sz w:val="32"/>
                <w:szCs w:val="32"/>
              </w:rPr>
              <w:t>表号</w:t>
            </w:r>
          </w:p>
        </w:tc>
        <w:tc>
          <w:tcPr>
            <w:tcW w:w="6854" w:type="dxa"/>
          </w:tcPr>
          <w:p w:rsidR="00315EE5" w:rsidRPr="001F7F2A" w:rsidRDefault="00315EE5" w:rsidP="001F7F2A">
            <w:pPr>
              <w:jc w:val="center"/>
              <w:rPr>
                <w:rFonts w:ascii="Times New Roman" w:eastAsia="仿宋_GB2312" w:hAnsi="Times New Roman" w:cs="Times New Roman"/>
                <w:sz w:val="32"/>
                <w:szCs w:val="32"/>
              </w:rPr>
            </w:pPr>
            <w:r w:rsidRPr="001F7F2A">
              <w:rPr>
                <w:rFonts w:ascii="Times New Roman" w:eastAsia="仿宋_GB2312" w:hAnsi="Times New Roman" w:cs="仿宋_GB2312" w:hint="eastAsia"/>
                <w:sz w:val="32"/>
                <w:szCs w:val="32"/>
              </w:rPr>
              <w:t>表名</w:t>
            </w:r>
          </w:p>
        </w:tc>
      </w:tr>
      <w:tr w:rsidR="00315EE5" w:rsidRPr="001F7F2A">
        <w:tc>
          <w:tcPr>
            <w:tcW w:w="1668" w:type="dxa"/>
          </w:tcPr>
          <w:p w:rsidR="00315EE5" w:rsidRPr="001F7F2A" w:rsidRDefault="00315EE5" w:rsidP="001F7F2A">
            <w:pPr>
              <w:jc w:val="center"/>
              <w:rPr>
                <w:rFonts w:ascii="仿宋_GB2312" w:eastAsia="仿宋_GB2312" w:hAnsi="Times New Roman" w:cs="Times New Roman"/>
                <w:sz w:val="32"/>
                <w:szCs w:val="32"/>
              </w:rPr>
            </w:pPr>
            <w:r w:rsidRPr="001F7F2A">
              <w:rPr>
                <w:rFonts w:ascii="仿宋_GB2312" w:eastAsia="仿宋_GB2312" w:hAnsi="Times New Roman" w:cs="仿宋_GB2312" w:hint="eastAsia"/>
                <w:sz w:val="32"/>
                <w:szCs w:val="32"/>
              </w:rPr>
              <w:t>一</w:t>
            </w:r>
          </w:p>
        </w:tc>
        <w:tc>
          <w:tcPr>
            <w:tcW w:w="6854" w:type="dxa"/>
          </w:tcPr>
          <w:p w:rsidR="00315EE5" w:rsidRPr="001F7F2A" w:rsidRDefault="00315EE5" w:rsidP="001F7F2A">
            <w:pPr>
              <w:spacing w:line="520" w:lineRule="exact"/>
              <w:jc w:val="left"/>
              <w:rPr>
                <w:rFonts w:ascii="仿宋_GB2312" w:eastAsia="仿宋_GB2312" w:hAnsi="Times New Roman" w:cs="Times New Roman"/>
                <w:sz w:val="32"/>
                <w:szCs w:val="32"/>
              </w:rPr>
            </w:pPr>
            <w:r w:rsidRPr="001F7F2A">
              <w:rPr>
                <w:rFonts w:ascii="仿宋_GB2312" w:eastAsia="仿宋_GB2312" w:hAnsi="Times New Roman" w:cs="仿宋_GB2312" w:hint="eastAsia"/>
                <w:sz w:val="32"/>
                <w:szCs w:val="32"/>
              </w:rPr>
              <w:t>财政拨款收支总表</w:t>
            </w:r>
          </w:p>
        </w:tc>
      </w:tr>
      <w:tr w:rsidR="00315EE5" w:rsidRPr="001F7F2A">
        <w:tc>
          <w:tcPr>
            <w:tcW w:w="1668" w:type="dxa"/>
          </w:tcPr>
          <w:p w:rsidR="00315EE5" w:rsidRPr="001F7F2A" w:rsidRDefault="00315EE5" w:rsidP="001F7F2A">
            <w:pPr>
              <w:jc w:val="center"/>
              <w:rPr>
                <w:rFonts w:ascii="Times New Roman" w:eastAsia="仿宋_GB2312" w:hAnsi="Times New Roman" w:cs="Times New Roman"/>
                <w:sz w:val="32"/>
                <w:szCs w:val="32"/>
              </w:rPr>
            </w:pPr>
            <w:r w:rsidRPr="001F7F2A">
              <w:rPr>
                <w:rFonts w:ascii="仿宋_GB2312" w:eastAsia="仿宋_GB2312" w:hAnsi="Times New Roman" w:cs="仿宋_GB2312" w:hint="eastAsia"/>
                <w:sz w:val="32"/>
                <w:szCs w:val="32"/>
              </w:rPr>
              <w:t>二</w:t>
            </w:r>
          </w:p>
        </w:tc>
        <w:tc>
          <w:tcPr>
            <w:tcW w:w="6854" w:type="dxa"/>
          </w:tcPr>
          <w:p w:rsidR="00315EE5" w:rsidRPr="001F7F2A" w:rsidRDefault="00315EE5" w:rsidP="001F7F2A">
            <w:pPr>
              <w:jc w:val="left"/>
              <w:rPr>
                <w:rFonts w:ascii="Times New Roman" w:eastAsia="仿宋_GB2312" w:hAnsi="Times New Roman" w:cs="Times New Roman"/>
                <w:sz w:val="32"/>
                <w:szCs w:val="32"/>
              </w:rPr>
            </w:pPr>
            <w:r w:rsidRPr="001F7F2A">
              <w:rPr>
                <w:rFonts w:ascii="仿宋_GB2312" w:eastAsia="仿宋_GB2312" w:hAnsi="Times New Roman" w:cs="仿宋_GB2312" w:hint="eastAsia"/>
                <w:sz w:val="32"/>
                <w:szCs w:val="32"/>
              </w:rPr>
              <w:t>一般公共预算支出表</w:t>
            </w:r>
          </w:p>
        </w:tc>
      </w:tr>
      <w:tr w:rsidR="00315EE5" w:rsidRPr="001F7F2A">
        <w:tc>
          <w:tcPr>
            <w:tcW w:w="1668" w:type="dxa"/>
          </w:tcPr>
          <w:p w:rsidR="00315EE5" w:rsidRPr="001F7F2A" w:rsidRDefault="00315EE5" w:rsidP="001F7F2A">
            <w:pPr>
              <w:jc w:val="center"/>
              <w:rPr>
                <w:rFonts w:ascii="Times New Roman" w:eastAsia="仿宋_GB2312" w:hAnsi="Times New Roman" w:cs="Times New Roman"/>
                <w:sz w:val="32"/>
                <w:szCs w:val="32"/>
              </w:rPr>
            </w:pPr>
            <w:r w:rsidRPr="001F7F2A">
              <w:rPr>
                <w:rFonts w:ascii="仿宋_GB2312" w:eastAsia="仿宋_GB2312" w:hAnsi="Times New Roman" w:cs="仿宋_GB2312" w:hint="eastAsia"/>
                <w:sz w:val="32"/>
                <w:szCs w:val="32"/>
              </w:rPr>
              <w:t>三</w:t>
            </w:r>
          </w:p>
        </w:tc>
        <w:tc>
          <w:tcPr>
            <w:tcW w:w="6854" w:type="dxa"/>
          </w:tcPr>
          <w:p w:rsidR="00315EE5" w:rsidRPr="001F7F2A" w:rsidRDefault="00315EE5" w:rsidP="001F7F2A">
            <w:pPr>
              <w:jc w:val="left"/>
              <w:rPr>
                <w:rFonts w:ascii="Times New Roman" w:eastAsia="仿宋_GB2312" w:hAnsi="Times New Roman" w:cs="Times New Roman"/>
                <w:sz w:val="32"/>
                <w:szCs w:val="32"/>
              </w:rPr>
            </w:pPr>
            <w:r w:rsidRPr="001F7F2A">
              <w:rPr>
                <w:rFonts w:ascii="仿宋_GB2312" w:eastAsia="仿宋_GB2312" w:hAnsi="Times New Roman" w:cs="仿宋_GB2312" w:hint="eastAsia"/>
                <w:sz w:val="32"/>
                <w:szCs w:val="32"/>
              </w:rPr>
              <w:t>一般公共预算基本支出表</w:t>
            </w:r>
          </w:p>
        </w:tc>
      </w:tr>
      <w:tr w:rsidR="00315EE5" w:rsidRPr="001F7F2A">
        <w:tc>
          <w:tcPr>
            <w:tcW w:w="1668" w:type="dxa"/>
          </w:tcPr>
          <w:p w:rsidR="00315EE5" w:rsidRPr="001F7F2A" w:rsidRDefault="00315EE5" w:rsidP="001F7F2A">
            <w:pPr>
              <w:jc w:val="center"/>
              <w:rPr>
                <w:rFonts w:ascii="Times New Roman" w:eastAsia="仿宋_GB2312" w:hAnsi="Times New Roman" w:cs="Times New Roman"/>
                <w:sz w:val="32"/>
                <w:szCs w:val="32"/>
              </w:rPr>
            </w:pPr>
            <w:r w:rsidRPr="001F7F2A">
              <w:rPr>
                <w:rFonts w:ascii="仿宋_GB2312" w:eastAsia="仿宋_GB2312" w:hAnsi="Times New Roman" w:cs="仿宋_GB2312" w:hint="eastAsia"/>
                <w:sz w:val="32"/>
                <w:szCs w:val="32"/>
              </w:rPr>
              <w:t>四</w:t>
            </w:r>
          </w:p>
        </w:tc>
        <w:tc>
          <w:tcPr>
            <w:tcW w:w="6854" w:type="dxa"/>
          </w:tcPr>
          <w:p w:rsidR="00315EE5" w:rsidRPr="001F7F2A" w:rsidRDefault="00315EE5" w:rsidP="001F7F2A">
            <w:pPr>
              <w:jc w:val="left"/>
              <w:rPr>
                <w:rFonts w:ascii="Times New Roman" w:eastAsia="仿宋_GB2312" w:hAnsi="Times New Roman" w:cs="Times New Roman"/>
                <w:sz w:val="32"/>
                <w:szCs w:val="32"/>
              </w:rPr>
            </w:pPr>
            <w:r w:rsidRPr="001F7F2A">
              <w:rPr>
                <w:rFonts w:ascii="仿宋_GB2312" w:eastAsia="仿宋_GB2312" w:hAnsi="Times New Roman" w:cs="仿宋_GB2312" w:hint="eastAsia"/>
                <w:sz w:val="32"/>
                <w:szCs w:val="32"/>
              </w:rPr>
              <w:t>一般公共预算项目支出表</w:t>
            </w:r>
          </w:p>
        </w:tc>
      </w:tr>
      <w:tr w:rsidR="00315EE5" w:rsidRPr="001F7F2A">
        <w:tc>
          <w:tcPr>
            <w:tcW w:w="1668" w:type="dxa"/>
          </w:tcPr>
          <w:p w:rsidR="00315EE5" w:rsidRPr="001F7F2A" w:rsidRDefault="00315EE5" w:rsidP="001F7F2A">
            <w:pPr>
              <w:jc w:val="center"/>
              <w:rPr>
                <w:rFonts w:ascii="Times New Roman" w:eastAsia="仿宋_GB2312" w:hAnsi="Times New Roman" w:cs="Times New Roman"/>
                <w:sz w:val="32"/>
                <w:szCs w:val="32"/>
              </w:rPr>
            </w:pPr>
            <w:r w:rsidRPr="001F7F2A">
              <w:rPr>
                <w:rFonts w:ascii="仿宋_GB2312" w:eastAsia="仿宋_GB2312" w:hAnsi="Times New Roman" w:cs="仿宋_GB2312" w:hint="eastAsia"/>
                <w:sz w:val="32"/>
                <w:szCs w:val="32"/>
              </w:rPr>
              <w:t>五</w:t>
            </w:r>
          </w:p>
        </w:tc>
        <w:tc>
          <w:tcPr>
            <w:tcW w:w="6854" w:type="dxa"/>
          </w:tcPr>
          <w:p w:rsidR="00315EE5" w:rsidRPr="001F7F2A" w:rsidRDefault="00315EE5" w:rsidP="001F7F2A">
            <w:pPr>
              <w:jc w:val="left"/>
              <w:rPr>
                <w:rFonts w:ascii="Times New Roman" w:eastAsia="仿宋_GB2312" w:hAnsi="Times New Roman" w:cs="Times New Roman"/>
                <w:sz w:val="32"/>
                <w:szCs w:val="32"/>
              </w:rPr>
            </w:pPr>
            <w:r w:rsidRPr="001F7F2A">
              <w:rPr>
                <w:rFonts w:ascii="仿宋_GB2312" w:eastAsia="仿宋_GB2312" w:hAnsi="Times New Roman" w:cs="仿宋_GB2312" w:hint="eastAsia"/>
                <w:sz w:val="32"/>
                <w:szCs w:val="32"/>
              </w:rPr>
              <w:t>一般公共预算“三公”经费支出表</w:t>
            </w:r>
          </w:p>
        </w:tc>
      </w:tr>
      <w:tr w:rsidR="00315EE5" w:rsidRPr="001F7F2A">
        <w:tc>
          <w:tcPr>
            <w:tcW w:w="1668" w:type="dxa"/>
          </w:tcPr>
          <w:p w:rsidR="00315EE5" w:rsidRPr="001F7F2A" w:rsidRDefault="00315EE5" w:rsidP="001F7F2A">
            <w:pPr>
              <w:jc w:val="center"/>
              <w:rPr>
                <w:rFonts w:ascii="Times New Roman" w:eastAsia="仿宋_GB2312" w:hAnsi="Times New Roman" w:cs="Times New Roman"/>
                <w:sz w:val="32"/>
                <w:szCs w:val="32"/>
              </w:rPr>
            </w:pPr>
            <w:r w:rsidRPr="001F7F2A">
              <w:rPr>
                <w:rFonts w:ascii="仿宋_GB2312" w:eastAsia="仿宋_GB2312" w:hAnsi="Times New Roman" w:cs="仿宋_GB2312" w:hint="eastAsia"/>
                <w:sz w:val="32"/>
                <w:szCs w:val="32"/>
              </w:rPr>
              <w:t>六</w:t>
            </w:r>
          </w:p>
        </w:tc>
        <w:tc>
          <w:tcPr>
            <w:tcW w:w="6854" w:type="dxa"/>
          </w:tcPr>
          <w:p w:rsidR="00315EE5" w:rsidRPr="001F7F2A" w:rsidRDefault="00315EE5" w:rsidP="001F7F2A">
            <w:pPr>
              <w:jc w:val="left"/>
              <w:rPr>
                <w:rFonts w:ascii="Times New Roman" w:eastAsia="仿宋_GB2312" w:hAnsi="Times New Roman" w:cs="Times New Roman"/>
                <w:sz w:val="32"/>
                <w:szCs w:val="32"/>
              </w:rPr>
            </w:pPr>
            <w:r w:rsidRPr="001F7F2A">
              <w:rPr>
                <w:rFonts w:ascii="仿宋_GB2312" w:eastAsia="仿宋_GB2312" w:hAnsi="Times New Roman" w:cs="仿宋_GB2312" w:hint="eastAsia"/>
                <w:sz w:val="32"/>
                <w:szCs w:val="32"/>
              </w:rPr>
              <w:t>政府性基金预算支出表</w:t>
            </w:r>
          </w:p>
        </w:tc>
      </w:tr>
      <w:tr w:rsidR="00315EE5" w:rsidRPr="001F7F2A">
        <w:tc>
          <w:tcPr>
            <w:tcW w:w="1668" w:type="dxa"/>
          </w:tcPr>
          <w:p w:rsidR="00315EE5" w:rsidRPr="001F7F2A" w:rsidRDefault="00315EE5" w:rsidP="001F7F2A">
            <w:pPr>
              <w:jc w:val="center"/>
              <w:rPr>
                <w:rFonts w:ascii="Times New Roman" w:eastAsia="仿宋_GB2312" w:hAnsi="Times New Roman" w:cs="Times New Roman"/>
                <w:sz w:val="32"/>
                <w:szCs w:val="32"/>
              </w:rPr>
            </w:pPr>
            <w:r w:rsidRPr="001F7F2A">
              <w:rPr>
                <w:rFonts w:ascii="仿宋_GB2312" w:eastAsia="仿宋_GB2312" w:hAnsi="Times New Roman" w:cs="仿宋_GB2312" w:hint="eastAsia"/>
                <w:sz w:val="32"/>
                <w:szCs w:val="32"/>
              </w:rPr>
              <w:t>七</w:t>
            </w:r>
          </w:p>
        </w:tc>
        <w:tc>
          <w:tcPr>
            <w:tcW w:w="6854" w:type="dxa"/>
          </w:tcPr>
          <w:p w:rsidR="00315EE5" w:rsidRPr="001F7F2A" w:rsidRDefault="00315EE5" w:rsidP="001F7F2A">
            <w:pPr>
              <w:jc w:val="left"/>
              <w:rPr>
                <w:rFonts w:ascii="Times New Roman" w:eastAsia="仿宋_GB2312" w:hAnsi="Times New Roman" w:cs="Times New Roman"/>
                <w:sz w:val="32"/>
                <w:szCs w:val="32"/>
              </w:rPr>
            </w:pPr>
            <w:r w:rsidRPr="001F7F2A">
              <w:rPr>
                <w:rFonts w:ascii="仿宋_GB2312" w:eastAsia="仿宋_GB2312" w:hAnsi="Times New Roman" w:cs="仿宋_GB2312" w:hint="eastAsia"/>
                <w:sz w:val="32"/>
                <w:szCs w:val="32"/>
              </w:rPr>
              <w:t>部门收支总表</w:t>
            </w:r>
          </w:p>
        </w:tc>
      </w:tr>
      <w:tr w:rsidR="00315EE5" w:rsidRPr="001F7F2A">
        <w:tc>
          <w:tcPr>
            <w:tcW w:w="1668" w:type="dxa"/>
          </w:tcPr>
          <w:p w:rsidR="00315EE5" w:rsidRPr="001F7F2A" w:rsidRDefault="00315EE5" w:rsidP="001F7F2A">
            <w:pPr>
              <w:jc w:val="center"/>
              <w:rPr>
                <w:rFonts w:ascii="Times New Roman" w:eastAsia="仿宋_GB2312" w:hAnsi="Times New Roman" w:cs="Times New Roman"/>
                <w:sz w:val="32"/>
                <w:szCs w:val="32"/>
              </w:rPr>
            </w:pPr>
            <w:r w:rsidRPr="001F7F2A">
              <w:rPr>
                <w:rFonts w:ascii="仿宋_GB2312" w:eastAsia="仿宋_GB2312" w:hAnsi="Times New Roman" w:cs="仿宋_GB2312" w:hint="eastAsia"/>
                <w:sz w:val="32"/>
                <w:szCs w:val="32"/>
              </w:rPr>
              <w:t>八</w:t>
            </w:r>
          </w:p>
        </w:tc>
        <w:tc>
          <w:tcPr>
            <w:tcW w:w="6854" w:type="dxa"/>
          </w:tcPr>
          <w:p w:rsidR="00315EE5" w:rsidRPr="001F7F2A" w:rsidRDefault="00315EE5" w:rsidP="001F7F2A">
            <w:pPr>
              <w:jc w:val="left"/>
              <w:rPr>
                <w:rFonts w:ascii="Times New Roman" w:eastAsia="仿宋_GB2312" w:hAnsi="Times New Roman" w:cs="Times New Roman"/>
                <w:sz w:val="32"/>
                <w:szCs w:val="32"/>
              </w:rPr>
            </w:pPr>
            <w:r w:rsidRPr="001F7F2A">
              <w:rPr>
                <w:rFonts w:ascii="仿宋_GB2312" w:eastAsia="仿宋_GB2312" w:hAnsi="Times New Roman" w:cs="仿宋_GB2312" w:hint="eastAsia"/>
                <w:sz w:val="32"/>
                <w:szCs w:val="32"/>
              </w:rPr>
              <w:t>部门收入总表</w:t>
            </w:r>
          </w:p>
        </w:tc>
      </w:tr>
      <w:tr w:rsidR="00315EE5" w:rsidRPr="001F7F2A">
        <w:tc>
          <w:tcPr>
            <w:tcW w:w="1668" w:type="dxa"/>
          </w:tcPr>
          <w:p w:rsidR="00315EE5" w:rsidRPr="001F7F2A" w:rsidRDefault="00315EE5" w:rsidP="001F7F2A">
            <w:pPr>
              <w:jc w:val="center"/>
              <w:rPr>
                <w:rFonts w:ascii="仿宋_GB2312" w:eastAsia="仿宋_GB2312" w:hAnsi="Times New Roman" w:cs="Times New Roman"/>
                <w:sz w:val="32"/>
                <w:szCs w:val="32"/>
              </w:rPr>
            </w:pPr>
            <w:r w:rsidRPr="001F7F2A">
              <w:rPr>
                <w:rFonts w:ascii="仿宋_GB2312" w:eastAsia="仿宋_GB2312" w:hAnsi="Times New Roman" w:cs="仿宋_GB2312" w:hint="eastAsia"/>
                <w:sz w:val="32"/>
                <w:szCs w:val="32"/>
              </w:rPr>
              <w:lastRenderedPageBreak/>
              <w:t>九</w:t>
            </w:r>
          </w:p>
        </w:tc>
        <w:tc>
          <w:tcPr>
            <w:tcW w:w="6854" w:type="dxa"/>
          </w:tcPr>
          <w:p w:rsidR="00315EE5" w:rsidRPr="001F7F2A" w:rsidRDefault="00315EE5" w:rsidP="001F7F2A">
            <w:pPr>
              <w:jc w:val="left"/>
              <w:rPr>
                <w:rFonts w:ascii="仿宋_GB2312" w:eastAsia="仿宋_GB2312" w:hAnsi="Times New Roman" w:cs="Times New Roman"/>
                <w:sz w:val="32"/>
                <w:szCs w:val="32"/>
              </w:rPr>
            </w:pPr>
            <w:r w:rsidRPr="001F7F2A">
              <w:rPr>
                <w:rFonts w:ascii="仿宋_GB2312" w:eastAsia="仿宋_GB2312" w:hAnsi="Times New Roman" w:cs="仿宋_GB2312" w:hint="eastAsia"/>
                <w:sz w:val="32"/>
                <w:szCs w:val="32"/>
              </w:rPr>
              <w:t>部门支出总表</w:t>
            </w:r>
          </w:p>
        </w:tc>
      </w:tr>
    </w:tbl>
    <w:p w:rsidR="00315EE5" w:rsidRPr="00200332" w:rsidRDefault="00315EE5" w:rsidP="007556AF">
      <w:pPr>
        <w:ind w:firstLineChars="200" w:firstLine="640"/>
        <w:rPr>
          <w:rFonts w:ascii="仿宋_GB2312" w:eastAsia="仿宋_GB2312" w:hAnsi="Times New Roman" w:cs="Times New Roman"/>
          <w:sz w:val="32"/>
          <w:szCs w:val="32"/>
        </w:rPr>
      </w:pPr>
    </w:p>
    <w:sectPr w:rsidR="00315EE5" w:rsidRPr="00200332" w:rsidSect="008A6C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F93" w:rsidRDefault="00E56F93" w:rsidP="00166637">
      <w:pPr>
        <w:rPr>
          <w:rFonts w:cs="Times New Roman"/>
        </w:rPr>
      </w:pPr>
      <w:r>
        <w:rPr>
          <w:rFonts w:cs="Times New Roman"/>
        </w:rPr>
        <w:separator/>
      </w:r>
    </w:p>
  </w:endnote>
  <w:endnote w:type="continuationSeparator" w:id="1">
    <w:p w:rsidR="00E56F93" w:rsidRDefault="00E56F93" w:rsidP="0016663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F93" w:rsidRDefault="00E56F93" w:rsidP="00166637">
      <w:pPr>
        <w:rPr>
          <w:rFonts w:cs="Times New Roman"/>
        </w:rPr>
      </w:pPr>
      <w:r>
        <w:rPr>
          <w:rFonts w:cs="Times New Roman"/>
        </w:rPr>
        <w:separator/>
      </w:r>
    </w:p>
  </w:footnote>
  <w:footnote w:type="continuationSeparator" w:id="1">
    <w:p w:rsidR="00E56F93" w:rsidRDefault="00E56F93" w:rsidP="0016663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5556"/>
    <w:rsid w:val="000057C1"/>
    <w:rsid w:val="00033CB8"/>
    <w:rsid w:val="000438C1"/>
    <w:rsid w:val="0005565F"/>
    <w:rsid w:val="0007517C"/>
    <w:rsid w:val="000B7EF3"/>
    <w:rsid w:val="00103E23"/>
    <w:rsid w:val="00111587"/>
    <w:rsid w:val="0014408A"/>
    <w:rsid w:val="0016094E"/>
    <w:rsid w:val="00166637"/>
    <w:rsid w:val="001F7F2A"/>
    <w:rsid w:val="00200332"/>
    <w:rsid w:val="00203E5A"/>
    <w:rsid w:val="002162CF"/>
    <w:rsid w:val="002305CC"/>
    <w:rsid w:val="00275163"/>
    <w:rsid w:val="002E11BC"/>
    <w:rsid w:val="002F0AD2"/>
    <w:rsid w:val="00315EE5"/>
    <w:rsid w:val="00363B61"/>
    <w:rsid w:val="00367F86"/>
    <w:rsid w:val="00381E9C"/>
    <w:rsid w:val="0039558C"/>
    <w:rsid w:val="003A2DFB"/>
    <w:rsid w:val="004043A7"/>
    <w:rsid w:val="00444E8A"/>
    <w:rsid w:val="004A0156"/>
    <w:rsid w:val="004B2B1C"/>
    <w:rsid w:val="00522A6F"/>
    <w:rsid w:val="00535858"/>
    <w:rsid w:val="00596E10"/>
    <w:rsid w:val="005B0BEE"/>
    <w:rsid w:val="005C5FB4"/>
    <w:rsid w:val="005F4756"/>
    <w:rsid w:val="00651EE2"/>
    <w:rsid w:val="00677047"/>
    <w:rsid w:val="006C5CF3"/>
    <w:rsid w:val="007556AF"/>
    <w:rsid w:val="00792A1F"/>
    <w:rsid w:val="007C5B7D"/>
    <w:rsid w:val="007F477F"/>
    <w:rsid w:val="00834B4B"/>
    <w:rsid w:val="00877A09"/>
    <w:rsid w:val="008A6CA5"/>
    <w:rsid w:val="008E7CB1"/>
    <w:rsid w:val="00924D44"/>
    <w:rsid w:val="009764D2"/>
    <w:rsid w:val="00981FBD"/>
    <w:rsid w:val="00A14609"/>
    <w:rsid w:val="00A70241"/>
    <w:rsid w:val="00BA26B3"/>
    <w:rsid w:val="00BF150D"/>
    <w:rsid w:val="00C2361D"/>
    <w:rsid w:val="00C44627"/>
    <w:rsid w:val="00C80C4D"/>
    <w:rsid w:val="00C901F9"/>
    <w:rsid w:val="00CA720C"/>
    <w:rsid w:val="00CF441C"/>
    <w:rsid w:val="00D071A3"/>
    <w:rsid w:val="00D1264E"/>
    <w:rsid w:val="00D24C2B"/>
    <w:rsid w:val="00D54D78"/>
    <w:rsid w:val="00DB4E3A"/>
    <w:rsid w:val="00E268AD"/>
    <w:rsid w:val="00E56F93"/>
    <w:rsid w:val="00E664C8"/>
    <w:rsid w:val="00E73445"/>
    <w:rsid w:val="00E746B6"/>
    <w:rsid w:val="00E9142B"/>
    <w:rsid w:val="00E926E3"/>
    <w:rsid w:val="00EA3F76"/>
    <w:rsid w:val="00EB2BF8"/>
    <w:rsid w:val="00EC1466"/>
    <w:rsid w:val="00F14429"/>
    <w:rsid w:val="00F46C79"/>
    <w:rsid w:val="00F85556"/>
    <w:rsid w:val="00FB7E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A5"/>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66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66637"/>
    <w:rPr>
      <w:sz w:val="18"/>
      <w:szCs w:val="18"/>
    </w:rPr>
  </w:style>
  <w:style w:type="paragraph" w:styleId="a4">
    <w:name w:val="footer"/>
    <w:basedOn w:val="a"/>
    <w:link w:val="Char0"/>
    <w:uiPriority w:val="99"/>
    <w:rsid w:val="0016663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66637"/>
    <w:rPr>
      <w:sz w:val="18"/>
      <w:szCs w:val="18"/>
    </w:rPr>
  </w:style>
  <w:style w:type="paragraph" w:styleId="a5">
    <w:name w:val="No Spacing"/>
    <w:link w:val="Char1"/>
    <w:uiPriority w:val="99"/>
    <w:qFormat/>
    <w:rsid w:val="00792A1F"/>
    <w:rPr>
      <w:rFonts w:cs="Calibri"/>
      <w:kern w:val="0"/>
      <w:sz w:val="22"/>
    </w:rPr>
  </w:style>
  <w:style w:type="character" w:customStyle="1" w:styleId="Char1">
    <w:name w:val="无间隔 Char"/>
    <w:basedOn w:val="a0"/>
    <w:link w:val="a5"/>
    <w:uiPriority w:val="99"/>
    <w:locked/>
    <w:rsid w:val="00792A1F"/>
    <w:rPr>
      <w:sz w:val="22"/>
      <w:szCs w:val="22"/>
      <w:lang w:val="en-US" w:eastAsia="zh-CN"/>
    </w:rPr>
  </w:style>
  <w:style w:type="paragraph" w:styleId="a6">
    <w:name w:val="Balloon Text"/>
    <w:basedOn w:val="a"/>
    <w:link w:val="Char2"/>
    <w:uiPriority w:val="99"/>
    <w:semiHidden/>
    <w:rsid w:val="00792A1F"/>
    <w:rPr>
      <w:sz w:val="18"/>
      <w:szCs w:val="18"/>
    </w:rPr>
  </w:style>
  <w:style w:type="character" w:customStyle="1" w:styleId="Char2">
    <w:name w:val="批注框文本 Char"/>
    <w:basedOn w:val="a0"/>
    <w:link w:val="a6"/>
    <w:uiPriority w:val="99"/>
    <w:semiHidden/>
    <w:locked/>
    <w:rsid w:val="00792A1F"/>
    <w:rPr>
      <w:sz w:val="18"/>
      <w:szCs w:val="18"/>
    </w:rPr>
  </w:style>
  <w:style w:type="table" w:styleId="a7">
    <w:name w:val="Table Grid"/>
    <w:basedOn w:val="a1"/>
    <w:uiPriority w:val="99"/>
    <w:rsid w:val="00200332"/>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A5"/>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66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66637"/>
    <w:rPr>
      <w:sz w:val="18"/>
      <w:szCs w:val="18"/>
    </w:rPr>
  </w:style>
  <w:style w:type="paragraph" w:styleId="a4">
    <w:name w:val="footer"/>
    <w:basedOn w:val="a"/>
    <w:link w:val="Char0"/>
    <w:uiPriority w:val="99"/>
    <w:rsid w:val="0016663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66637"/>
    <w:rPr>
      <w:sz w:val="18"/>
      <w:szCs w:val="18"/>
    </w:rPr>
  </w:style>
  <w:style w:type="paragraph" w:styleId="a5">
    <w:name w:val="No Spacing"/>
    <w:link w:val="Char1"/>
    <w:uiPriority w:val="99"/>
    <w:qFormat/>
    <w:rsid w:val="00792A1F"/>
    <w:rPr>
      <w:rFonts w:cs="Calibri"/>
      <w:kern w:val="0"/>
      <w:sz w:val="22"/>
    </w:rPr>
  </w:style>
  <w:style w:type="character" w:customStyle="1" w:styleId="Char1">
    <w:name w:val="无间隔 Char"/>
    <w:basedOn w:val="a0"/>
    <w:link w:val="a5"/>
    <w:uiPriority w:val="99"/>
    <w:locked/>
    <w:rsid w:val="00792A1F"/>
    <w:rPr>
      <w:sz w:val="22"/>
      <w:szCs w:val="22"/>
      <w:lang w:val="en-US" w:eastAsia="zh-CN"/>
    </w:rPr>
  </w:style>
  <w:style w:type="paragraph" w:styleId="a6">
    <w:name w:val="Balloon Text"/>
    <w:basedOn w:val="a"/>
    <w:link w:val="Char2"/>
    <w:uiPriority w:val="99"/>
    <w:semiHidden/>
    <w:rsid w:val="00792A1F"/>
    <w:rPr>
      <w:sz w:val="18"/>
      <w:szCs w:val="18"/>
    </w:rPr>
  </w:style>
  <w:style w:type="character" w:customStyle="1" w:styleId="Char2">
    <w:name w:val="批注框文本 Char"/>
    <w:basedOn w:val="a0"/>
    <w:link w:val="a6"/>
    <w:uiPriority w:val="99"/>
    <w:semiHidden/>
    <w:locked/>
    <w:rsid w:val="00792A1F"/>
    <w:rPr>
      <w:sz w:val="18"/>
      <w:szCs w:val="18"/>
    </w:rPr>
  </w:style>
  <w:style w:type="table" w:styleId="a7">
    <w:name w:val="Table Grid"/>
    <w:basedOn w:val="a1"/>
    <w:uiPriority w:val="99"/>
    <w:rsid w:val="00200332"/>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478</Words>
  <Characters>2725</Characters>
  <Application>Microsoft Office Word</Application>
  <DocSecurity>0</DocSecurity>
  <Lines>22</Lines>
  <Paragraphs>6</Paragraphs>
  <ScaleCrop>false</ScaleCrop>
  <Company>Chinese ORG</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2017年XXX部门预算</dc:title>
  <dc:subject/>
  <dc:creator>Chinese User</dc:creator>
  <cp:keywords/>
  <dc:description/>
  <cp:lastModifiedBy>微软用户</cp:lastModifiedBy>
  <cp:revision>7</cp:revision>
  <dcterms:created xsi:type="dcterms:W3CDTF">2017-02-17T06:35:00Z</dcterms:created>
  <dcterms:modified xsi:type="dcterms:W3CDTF">2017-02-20T01:15:00Z</dcterms:modified>
</cp:coreProperties>
</file>